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34E2A" w14:textId="40D902EF" w:rsidR="00980FBB" w:rsidRPr="00D7697F" w:rsidRDefault="00000000" w:rsidP="00D7697F">
      <w:pPr>
        <w:pStyle w:val="Title"/>
      </w:pPr>
      <w:r>
        <w:t>2023</w:t>
      </w:r>
      <w:r>
        <w:rPr>
          <w:spacing w:val="-13"/>
        </w:rPr>
        <w:t xml:space="preserve"> </w:t>
      </w:r>
      <w:r>
        <w:t>Demographic</w:t>
      </w:r>
      <w:r>
        <w:rPr>
          <w:spacing w:val="-13"/>
        </w:rPr>
        <w:t xml:space="preserve"> </w:t>
      </w:r>
      <w:r>
        <w:t>Profile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Maine</w:t>
      </w:r>
    </w:p>
    <w:p w14:paraId="18534E2B" w14:textId="77777777" w:rsidR="00980FBB" w:rsidRDefault="00980FBB">
      <w:pPr>
        <w:pStyle w:val="BodyText"/>
        <w:spacing w:before="101"/>
        <w:rPr>
          <w:rFonts w:ascii="Arial"/>
          <w:b/>
        </w:rPr>
      </w:pPr>
    </w:p>
    <w:p w14:paraId="18534E2C" w14:textId="77777777" w:rsidR="00980FBB" w:rsidRPr="00D552B4" w:rsidRDefault="00000000">
      <w:pPr>
        <w:pStyle w:val="BodyText"/>
        <w:spacing w:line="288" w:lineRule="auto"/>
        <w:ind w:left="479" w:right="1431"/>
        <w:jc w:val="both"/>
      </w:pPr>
      <w:r w:rsidRPr="00D552B4">
        <w:t>MaineDOT has gathered a demographic profile of the State of Maine that includes identification of the locations of minority populations in the aggregate, and developed demographic maps that overlay the percent minority, non-minority and non-native-born populations as identified by the U.S. Census or American Community Survey data.</w:t>
      </w:r>
      <w:r w:rsidRPr="00D552B4">
        <w:rPr>
          <w:spacing w:val="40"/>
        </w:rPr>
        <w:t xml:space="preserve"> </w:t>
      </w:r>
      <w:r w:rsidRPr="00D552B4">
        <w:t xml:space="preserve">We have compiled that data by county, below. </w:t>
      </w:r>
      <w:proofErr w:type="spellStart"/>
      <w:r w:rsidRPr="00D552B4">
        <w:t>MaineDOT’s</w:t>
      </w:r>
      <w:proofErr w:type="spellEnd"/>
      <w:r w:rsidRPr="00D552B4">
        <w:t xml:space="preserve"> most recent data assessment was done in 2021.</w:t>
      </w:r>
      <w:r w:rsidRPr="00D552B4">
        <w:rPr>
          <w:spacing w:val="40"/>
        </w:rPr>
        <w:t xml:space="preserve"> </w:t>
      </w:r>
      <w:r w:rsidRPr="00D552B4">
        <w:t>MaineDOT will update this information as it becomes available.</w:t>
      </w:r>
    </w:p>
    <w:p w14:paraId="0A98C1AE" w14:textId="77777777" w:rsidR="00E56F6A" w:rsidRPr="00D552B4" w:rsidRDefault="00E56F6A">
      <w:pPr>
        <w:pStyle w:val="BodyText"/>
        <w:spacing w:line="288" w:lineRule="auto"/>
        <w:ind w:left="479" w:right="1431"/>
        <w:jc w:val="both"/>
      </w:pPr>
    </w:p>
    <w:p w14:paraId="18534E2D" w14:textId="1886B2D5" w:rsidR="00980FBB" w:rsidRPr="00D552B4" w:rsidRDefault="00000000">
      <w:pPr>
        <w:pStyle w:val="BodyText"/>
        <w:spacing w:line="288" w:lineRule="auto"/>
        <w:ind w:left="479" w:right="1059"/>
      </w:pPr>
      <w:r w:rsidRPr="00D552B4">
        <w:rPr>
          <w:b/>
        </w:rPr>
        <w:t>Demographic</w:t>
      </w:r>
      <w:r w:rsidRPr="00D552B4">
        <w:rPr>
          <w:b/>
          <w:spacing w:val="-15"/>
        </w:rPr>
        <w:t xml:space="preserve"> </w:t>
      </w:r>
      <w:r w:rsidRPr="00D552B4">
        <w:rPr>
          <w:b/>
        </w:rPr>
        <w:t>Profile</w:t>
      </w:r>
      <w:r w:rsidRPr="00D552B4">
        <w:rPr>
          <w:b/>
          <w:spacing w:val="-11"/>
        </w:rPr>
        <w:t xml:space="preserve"> </w:t>
      </w:r>
      <w:r w:rsidRPr="00D552B4">
        <w:rPr>
          <w:b/>
        </w:rPr>
        <w:t>of</w:t>
      </w:r>
      <w:r w:rsidRPr="00D552B4">
        <w:rPr>
          <w:b/>
          <w:spacing w:val="-6"/>
        </w:rPr>
        <w:t xml:space="preserve"> </w:t>
      </w:r>
      <w:r w:rsidRPr="00D552B4">
        <w:rPr>
          <w:b/>
        </w:rPr>
        <w:t>Minorities</w:t>
      </w:r>
      <w:r w:rsidRPr="00D552B4">
        <w:rPr>
          <w:b/>
          <w:spacing w:val="-10"/>
        </w:rPr>
        <w:t xml:space="preserve"> </w:t>
      </w:r>
      <w:r w:rsidRPr="00D552B4">
        <w:rPr>
          <w:b/>
        </w:rPr>
        <w:t>and</w:t>
      </w:r>
      <w:r w:rsidRPr="00D552B4">
        <w:rPr>
          <w:b/>
          <w:spacing w:val="-8"/>
        </w:rPr>
        <w:t xml:space="preserve"> </w:t>
      </w:r>
      <w:r w:rsidRPr="00D552B4">
        <w:rPr>
          <w:b/>
        </w:rPr>
        <w:t>Non-American</w:t>
      </w:r>
      <w:r w:rsidRPr="00D552B4">
        <w:rPr>
          <w:b/>
          <w:spacing w:val="-9"/>
        </w:rPr>
        <w:t xml:space="preserve"> </w:t>
      </w:r>
      <w:r w:rsidRPr="00D552B4">
        <w:rPr>
          <w:b/>
        </w:rPr>
        <w:t>National</w:t>
      </w:r>
      <w:r w:rsidRPr="00D552B4">
        <w:rPr>
          <w:b/>
          <w:spacing w:val="-10"/>
        </w:rPr>
        <w:t xml:space="preserve"> </w:t>
      </w:r>
      <w:r w:rsidRPr="00D552B4">
        <w:rPr>
          <w:b/>
        </w:rPr>
        <w:t>Origin</w:t>
      </w:r>
      <w:r w:rsidRPr="00D552B4">
        <w:rPr>
          <w:b/>
          <w:spacing w:val="-9"/>
        </w:rPr>
        <w:t xml:space="preserve"> </w:t>
      </w:r>
      <w:r w:rsidRPr="00D552B4">
        <w:rPr>
          <w:b/>
        </w:rPr>
        <w:t>by</w:t>
      </w:r>
      <w:r w:rsidRPr="00D552B4">
        <w:rPr>
          <w:b/>
          <w:spacing w:val="-10"/>
        </w:rPr>
        <w:t xml:space="preserve"> </w:t>
      </w:r>
      <w:r w:rsidRPr="00D552B4">
        <w:rPr>
          <w:b/>
        </w:rPr>
        <w:t xml:space="preserve">County. </w:t>
      </w:r>
      <w:r w:rsidRPr="00D552B4">
        <w:t>Based</w:t>
      </w:r>
      <w:r w:rsidRPr="00D552B4">
        <w:rPr>
          <w:spacing w:val="40"/>
        </w:rPr>
        <w:t xml:space="preserve"> </w:t>
      </w:r>
      <w:r w:rsidRPr="00D552B4">
        <w:t>on</w:t>
      </w:r>
      <w:r w:rsidRPr="00D552B4">
        <w:rPr>
          <w:spacing w:val="40"/>
        </w:rPr>
        <w:t xml:space="preserve"> </w:t>
      </w:r>
      <w:r w:rsidRPr="00D552B4">
        <w:t>the</w:t>
      </w:r>
      <w:r w:rsidRPr="00D552B4">
        <w:rPr>
          <w:spacing w:val="40"/>
        </w:rPr>
        <w:t xml:space="preserve"> </w:t>
      </w:r>
      <w:r w:rsidRPr="00D552B4">
        <w:t>2021</w:t>
      </w:r>
      <w:r w:rsidRPr="00D552B4">
        <w:rPr>
          <w:spacing w:val="40"/>
        </w:rPr>
        <w:t xml:space="preserve"> </w:t>
      </w:r>
      <w:r w:rsidRPr="00D552B4">
        <w:t>United</w:t>
      </w:r>
      <w:r w:rsidRPr="00D552B4">
        <w:rPr>
          <w:spacing w:val="40"/>
        </w:rPr>
        <w:t xml:space="preserve"> </w:t>
      </w:r>
      <w:r w:rsidRPr="00D552B4">
        <w:t>States</w:t>
      </w:r>
      <w:r w:rsidRPr="00D552B4">
        <w:rPr>
          <w:spacing w:val="40"/>
        </w:rPr>
        <w:t xml:space="preserve"> </w:t>
      </w:r>
      <w:r w:rsidRPr="00D552B4">
        <w:t>Bureau</w:t>
      </w:r>
      <w:r w:rsidRPr="00D552B4">
        <w:rPr>
          <w:spacing w:val="40"/>
        </w:rPr>
        <w:t xml:space="preserve"> </w:t>
      </w:r>
      <w:r w:rsidRPr="00D552B4">
        <w:t>of</w:t>
      </w:r>
      <w:r w:rsidRPr="00D552B4">
        <w:rPr>
          <w:spacing w:val="40"/>
        </w:rPr>
        <w:t xml:space="preserve"> </w:t>
      </w:r>
      <w:r w:rsidRPr="00D552B4">
        <w:t>the</w:t>
      </w:r>
      <w:r w:rsidRPr="00D552B4">
        <w:rPr>
          <w:spacing w:val="40"/>
        </w:rPr>
        <w:t xml:space="preserve"> </w:t>
      </w:r>
      <w:r w:rsidRPr="00D552B4">
        <w:t>Census,</w:t>
      </w:r>
      <w:r w:rsidRPr="00D552B4">
        <w:rPr>
          <w:spacing w:val="40"/>
        </w:rPr>
        <w:t xml:space="preserve"> </w:t>
      </w:r>
      <w:r w:rsidRPr="00D552B4">
        <w:t>American</w:t>
      </w:r>
      <w:r w:rsidRPr="00D552B4">
        <w:rPr>
          <w:spacing w:val="40"/>
        </w:rPr>
        <w:t xml:space="preserve"> </w:t>
      </w:r>
      <w:r w:rsidRPr="00D552B4">
        <w:t>Community Survey 5-Year Estimates (most recent information available), Maine has a small but growing minority population that is geographically spread across the state.</w:t>
      </w:r>
      <w:r w:rsidRPr="00D552B4">
        <w:rPr>
          <w:spacing w:val="40"/>
        </w:rPr>
        <w:t xml:space="preserve"> </w:t>
      </w:r>
      <w:r w:rsidRPr="00D552B4">
        <w:t xml:space="preserve">14 of Maine’s 16 counties have minority </w:t>
      </w:r>
      <w:proofErr w:type="gramStart"/>
      <w:r w:rsidRPr="00D552B4">
        <w:t>populations of</w:t>
      </w:r>
      <w:proofErr w:type="gramEnd"/>
      <w:r w:rsidRPr="00D552B4">
        <w:t xml:space="preserve"> greater than 5%, and the remaining two counties have</w:t>
      </w:r>
      <w:r w:rsidRPr="00D552B4">
        <w:rPr>
          <w:spacing w:val="-8"/>
        </w:rPr>
        <w:t xml:space="preserve"> </w:t>
      </w:r>
      <w:r w:rsidRPr="00D552B4">
        <w:t>seen</w:t>
      </w:r>
      <w:r w:rsidRPr="00D552B4">
        <w:rPr>
          <w:spacing w:val="-5"/>
        </w:rPr>
        <w:t xml:space="preserve"> </w:t>
      </w:r>
      <w:r w:rsidRPr="00D552B4">
        <w:t>increases</w:t>
      </w:r>
      <w:r w:rsidRPr="00D552B4">
        <w:rPr>
          <w:spacing w:val="-5"/>
        </w:rPr>
        <w:t xml:space="preserve"> </w:t>
      </w:r>
      <w:r w:rsidRPr="00D552B4">
        <w:t>in</w:t>
      </w:r>
      <w:r w:rsidRPr="00D552B4">
        <w:rPr>
          <w:spacing w:val="-5"/>
        </w:rPr>
        <w:t xml:space="preserve"> </w:t>
      </w:r>
      <w:r w:rsidRPr="00D552B4">
        <w:t>their</w:t>
      </w:r>
      <w:r w:rsidRPr="00D552B4">
        <w:rPr>
          <w:spacing w:val="-7"/>
        </w:rPr>
        <w:t xml:space="preserve"> </w:t>
      </w:r>
      <w:r w:rsidRPr="00D552B4">
        <w:t>minority</w:t>
      </w:r>
      <w:r w:rsidRPr="00D552B4">
        <w:rPr>
          <w:spacing w:val="-5"/>
        </w:rPr>
        <w:t xml:space="preserve"> </w:t>
      </w:r>
      <w:r w:rsidRPr="00D552B4">
        <w:t>populations, according to the</w:t>
      </w:r>
      <w:r w:rsidRPr="00D552B4">
        <w:rPr>
          <w:spacing w:val="40"/>
        </w:rPr>
        <w:t xml:space="preserve"> </w:t>
      </w:r>
      <w:r w:rsidRPr="00D552B4">
        <w:t>most</w:t>
      </w:r>
      <w:r w:rsidRPr="00D552B4">
        <w:rPr>
          <w:spacing w:val="40"/>
        </w:rPr>
        <w:t xml:space="preserve"> </w:t>
      </w:r>
      <w:r w:rsidRPr="00D552B4">
        <w:t>recent</w:t>
      </w:r>
      <w:r w:rsidRPr="00D552B4">
        <w:rPr>
          <w:spacing w:val="40"/>
        </w:rPr>
        <w:t xml:space="preserve"> </w:t>
      </w:r>
      <w:r w:rsidRPr="00D552B4">
        <w:t>available</w:t>
      </w:r>
      <w:r w:rsidRPr="00D552B4">
        <w:rPr>
          <w:spacing w:val="40"/>
        </w:rPr>
        <w:t xml:space="preserve"> </w:t>
      </w:r>
      <w:r w:rsidRPr="00D552B4">
        <w:t>data.</w:t>
      </w:r>
      <w:r w:rsidRPr="00D552B4">
        <w:rPr>
          <w:spacing w:val="80"/>
          <w:w w:val="150"/>
        </w:rPr>
        <w:t xml:space="preserve"> </w:t>
      </w:r>
      <w:r w:rsidRPr="00D552B4">
        <w:t>The</w:t>
      </w:r>
      <w:r w:rsidRPr="00D552B4">
        <w:rPr>
          <w:spacing w:val="40"/>
        </w:rPr>
        <w:t xml:space="preserve"> </w:t>
      </w:r>
      <w:r w:rsidRPr="00D552B4">
        <w:t>summary</w:t>
      </w:r>
      <w:r w:rsidRPr="00D552B4">
        <w:rPr>
          <w:spacing w:val="40"/>
        </w:rPr>
        <w:t xml:space="preserve"> </w:t>
      </w:r>
      <w:r w:rsidRPr="00D552B4">
        <w:t>table</w:t>
      </w:r>
      <w:r w:rsidRPr="00D552B4">
        <w:rPr>
          <w:spacing w:val="40"/>
        </w:rPr>
        <w:t xml:space="preserve"> </w:t>
      </w:r>
      <w:r w:rsidRPr="00D552B4">
        <w:t>below</w:t>
      </w:r>
      <w:r w:rsidRPr="00D552B4">
        <w:rPr>
          <w:spacing w:val="40"/>
        </w:rPr>
        <w:t xml:space="preserve"> </w:t>
      </w:r>
      <w:r w:rsidRPr="00D552B4">
        <w:t>shows</w:t>
      </w:r>
      <w:r w:rsidRPr="00D552B4">
        <w:rPr>
          <w:spacing w:val="40"/>
        </w:rPr>
        <w:t xml:space="preserve"> </w:t>
      </w:r>
      <w:r w:rsidRPr="00D552B4">
        <w:t>white</w:t>
      </w:r>
      <w:r w:rsidRPr="00D552B4">
        <w:rPr>
          <w:spacing w:val="40"/>
        </w:rPr>
        <w:t xml:space="preserve"> </w:t>
      </w:r>
      <w:r w:rsidRPr="00D552B4">
        <w:t>and minority populations for each of the counties. White is defined as one race, White alone, not Hispanic or Latino.</w:t>
      </w:r>
      <w:r w:rsidRPr="00D552B4">
        <w:rPr>
          <w:spacing w:val="40"/>
        </w:rPr>
        <w:t xml:space="preserve"> </w:t>
      </w:r>
      <w:r w:rsidRPr="00D552B4">
        <w:t xml:space="preserve">Minority is defined as Hispanic or Latino or Latino, Black or African American, Asian, Native Hawaiian or Pacific Islander, American Islander, American Indian or Alaska Native, </w:t>
      </w:r>
      <w:r w:rsidR="00396B85" w:rsidRPr="00D552B4">
        <w:t>or </w:t>
      </w:r>
      <w:proofErr w:type="gramStart"/>
      <w:r w:rsidRPr="00D552B4">
        <w:t>Other</w:t>
      </w:r>
      <w:proofErr w:type="gramEnd"/>
      <w:r w:rsidRPr="00D552B4">
        <w:t xml:space="preserve"> race or Multi-racial.</w:t>
      </w:r>
      <w:r w:rsidRPr="00D552B4">
        <w:rPr>
          <w:spacing w:val="40"/>
        </w:rPr>
        <w:t xml:space="preserve"> </w:t>
      </w:r>
      <w:r w:rsidRPr="00D552B4">
        <w:t>Maine</w:t>
      </w:r>
      <w:r w:rsidRPr="00D552B4">
        <w:rPr>
          <w:spacing w:val="-2"/>
        </w:rPr>
        <w:t xml:space="preserve"> </w:t>
      </w:r>
      <w:r w:rsidR="00396B85" w:rsidRPr="00D552B4">
        <w:t>has</w:t>
      </w:r>
      <w:r w:rsidRPr="00D552B4">
        <w:t xml:space="preserve"> an estimated minority of 7.99%.</w:t>
      </w:r>
    </w:p>
    <w:p w14:paraId="1CF6F4BB" w14:textId="77777777" w:rsidR="00396B85" w:rsidRPr="00D552B4" w:rsidRDefault="00396B85">
      <w:pPr>
        <w:pStyle w:val="BodyText"/>
        <w:spacing w:line="288" w:lineRule="auto"/>
        <w:ind w:left="479" w:right="1059"/>
      </w:pPr>
    </w:p>
    <w:p w14:paraId="18534E2E" w14:textId="77777777" w:rsidR="00980FBB" w:rsidRPr="00D552B4" w:rsidRDefault="00000000">
      <w:pPr>
        <w:pStyle w:val="BodyText"/>
        <w:spacing w:line="268" w:lineRule="exact"/>
        <w:ind w:left="479"/>
      </w:pPr>
      <w:r w:rsidRPr="00D552B4">
        <w:t>Approximately</w:t>
      </w:r>
      <w:r w:rsidRPr="00D552B4">
        <w:rPr>
          <w:spacing w:val="-2"/>
        </w:rPr>
        <w:t xml:space="preserve"> </w:t>
      </w:r>
      <w:r w:rsidRPr="00D552B4">
        <w:t>66%</w:t>
      </w:r>
      <w:r w:rsidRPr="00D552B4">
        <w:rPr>
          <w:spacing w:val="-2"/>
        </w:rPr>
        <w:t xml:space="preserve"> </w:t>
      </w:r>
      <w:r w:rsidRPr="00D552B4">
        <w:t>of Maine’s</w:t>
      </w:r>
      <w:r w:rsidRPr="00D552B4">
        <w:rPr>
          <w:spacing w:val="-1"/>
        </w:rPr>
        <w:t xml:space="preserve"> </w:t>
      </w:r>
      <w:r w:rsidRPr="00D552B4">
        <w:t>minority</w:t>
      </w:r>
      <w:r w:rsidRPr="00D552B4">
        <w:rPr>
          <w:spacing w:val="-1"/>
        </w:rPr>
        <w:t xml:space="preserve"> </w:t>
      </w:r>
      <w:r w:rsidRPr="00D552B4">
        <w:t>population</w:t>
      </w:r>
      <w:r w:rsidRPr="00D552B4">
        <w:rPr>
          <w:spacing w:val="-1"/>
        </w:rPr>
        <w:t xml:space="preserve"> </w:t>
      </w:r>
      <w:proofErr w:type="gramStart"/>
      <w:r w:rsidRPr="00D552B4">
        <w:t>lives</w:t>
      </w:r>
      <w:proofErr w:type="gramEnd"/>
      <w:r w:rsidRPr="00D552B4">
        <w:rPr>
          <w:spacing w:val="-2"/>
        </w:rPr>
        <w:t xml:space="preserve"> </w:t>
      </w:r>
      <w:r w:rsidRPr="00D552B4">
        <w:t>in</w:t>
      </w:r>
      <w:r w:rsidRPr="00D552B4">
        <w:rPr>
          <w:spacing w:val="-1"/>
        </w:rPr>
        <w:t xml:space="preserve"> </w:t>
      </w:r>
      <w:r w:rsidRPr="00D552B4">
        <w:t>four</w:t>
      </w:r>
      <w:r w:rsidRPr="00D552B4">
        <w:rPr>
          <w:spacing w:val="-2"/>
        </w:rPr>
        <w:t xml:space="preserve"> counties:</w:t>
      </w:r>
    </w:p>
    <w:p w14:paraId="18534E2F" w14:textId="77777777" w:rsidR="00980FBB" w:rsidRPr="00D552B4" w:rsidRDefault="00000000">
      <w:pPr>
        <w:pStyle w:val="ListParagraph"/>
        <w:numPr>
          <w:ilvl w:val="0"/>
          <w:numId w:val="1"/>
        </w:numPr>
        <w:tabs>
          <w:tab w:val="left" w:pos="2160"/>
        </w:tabs>
        <w:spacing w:before="271"/>
        <w:ind w:right="1431"/>
        <w:rPr>
          <w:sz w:val="24"/>
          <w:szCs w:val="24"/>
        </w:rPr>
      </w:pPr>
      <w:r w:rsidRPr="00D552B4">
        <w:rPr>
          <w:sz w:val="24"/>
          <w:szCs w:val="24"/>
        </w:rPr>
        <w:t>Androscoggin</w:t>
      </w:r>
      <w:r w:rsidRPr="00D552B4">
        <w:rPr>
          <w:spacing w:val="35"/>
          <w:sz w:val="24"/>
          <w:szCs w:val="24"/>
        </w:rPr>
        <w:t xml:space="preserve"> </w:t>
      </w:r>
      <w:r w:rsidRPr="00D552B4">
        <w:rPr>
          <w:sz w:val="24"/>
          <w:szCs w:val="24"/>
        </w:rPr>
        <w:t>County:</w:t>
      </w:r>
      <w:r w:rsidRPr="00D552B4">
        <w:rPr>
          <w:spacing w:val="36"/>
          <w:sz w:val="24"/>
          <w:szCs w:val="24"/>
        </w:rPr>
        <w:t xml:space="preserve"> </w:t>
      </w:r>
      <w:r w:rsidRPr="00D552B4">
        <w:rPr>
          <w:sz w:val="24"/>
          <w:szCs w:val="24"/>
        </w:rPr>
        <w:t>11,</w:t>
      </w:r>
      <w:r w:rsidRPr="00D552B4">
        <w:rPr>
          <w:spacing w:val="35"/>
          <w:sz w:val="24"/>
          <w:szCs w:val="24"/>
        </w:rPr>
        <w:t xml:space="preserve"> </w:t>
      </w:r>
      <w:r w:rsidRPr="00D552B4">
        <w:rPr>
          <w:sz w:val="24"/>
          <w:szCs w:val="24"/>
        </w:rPr>
        <w:t>571</w:t>
      </w:r>
      <w:r w:rsidRPr="00D552B4">
        <w:rPr>
          <w:spacing w:val="35"/>
          <w:sz w:val="24"/>
          <w:szCs w:val="24"/>
        </w:rPr>
        <w:t xml:space="preserve"> </w:t>
      </w:r>
      <w:r w:rsidRPr="00D552B4">
        <w:rPr>
          <w:sz w:val="24"/>
          <w:szCs w:val="24"/>
        </w:rPr>
        <w:t>people</w:t>
      </w:r>
      <w:r w:rsidRPr="00D552B4">
        <w:rPr>
          <w:spacing w:val="34"/>
          <w:sz w:val="24"/>
          <w:szCs w:val="24"/>
        </w:rPr>
        <w:t xml:space="preserve"> </w:t>
      </w:r>
      <w:r w:rsidRPr="00D552B4">
        <w:rPr>
          <w:sz w:val="24"/>
          <w:szCs w:val="24"/>
        </w:rPr>
        <w:t>of</w:t>
      </w:r>
      <w:r w:rsidRPr="00D552B4">
        <w:rPr>
          <w:spacing w:val="35"/>
          <w:sz w:val="24"/>
          <w:szCs w:val="24"/>
        </w:rPr>
        <w:t xml:space="preserve"> </w:t>
      </w:r>
      <w:r w:rsidRPr="00D552B4">
        <w:rPr>
          <w:sz w:val="24"/>
          <w:szCs w:val="24"/>
        </w:rPr>
        <w:t>whom</w:t>
      </w:r>
      <w:r w:rsidRPr="00D552B4">
        <w:rPr>
          <w:spacing w:val="38"/>
          <w:sz w:val="24"/>
          <w:szCs w:val="24"/>
        </w:rPr>
        <w:t xml:space="preserve"> </w:t>
      </w:r>
      <w:r w:rsidRPr="00D552B4">
        <w:rPr>
          <w:sz w:val="24"/>
          <w:szCs w:val="24"/>
        </w:rPr>
        <w:t>approximately 62% live in urban Auburn and Lewiston.</w:t>
      </w:r>
    </w:p>
    <w:p w14:paraId="18534E30" w14:textId="34BBC0FE" w:rsidR="00980FBB" w:rsidRPr="00D552B4" w:rsidRDefault="00000000">
      <w:pPr>
        <w:pStyle w:val="ListParagraph"/>
        <w:numPr>
          <w:ilvl w:val="0"/>
          <w:numId w:val="1"/>
        </w:numPr>
        <w:tabs>
          <w:tab w:val="left" w:pos="2159"/>
        </w:tabs>
        <w:ind w:left="2159" w:right="1065"/>
        <w:rPr>
          <w:sz w:val="24"/>
          <w:szCs w:val="24"/>
        </w:rPr>
      </w:pPr>
      <w:r w:rsidRPr="00D552B4">
        <w:rPr>
          <w:sz w:val="24"/>
          <w:szCs w:val="24"/>
        </w:rPr>
        <w:t>Cumberland</w:t>
      </w:r>
      <w:r w:rsidRPr="00D552B4">
        <w:rPr>
          <w:spacing w:val="-10"/>
          <w:sz w:val="24"/>
          <w:szCs w:val="24"/>
        </w:rPr>
        <w:t xml:space="preserve"> </w:t>
      </w:r>
      <w:r w:rsidRPr="00D552B4">
        <w:rPr>
          <w:sz w:val="24"/>
          <w:szCs w:val="24"/>
        </w:rPr>
        <w:t>County:</w:t>
      </w:r>
      <w:r w:rsidRPr="00D552B4">
        <w:rPr>
          <w:spacing w:val="-10"/>
          <w:sz w:val="24"/>
          <w:szCs w:val="24"/>
        </w:rPr>
        <w:t xml:space="preserve"> </w:t>
      </w:r>
      <w:r w:rsidRPr="00D552B4">
        <w:rPr>
          <w:sz w:val="24"/>
          <w:szCs w:val="24"/>
        </w:rPr>
        <w:t>34,026</w:t>
      </w:r>
      <w:r w:rsidRPr="00D552B4">
        <w:rPr>
          <w:spacing w:val="-10"/>
          <w:sz w:val="24"/>
          <w:szCs w:val="24"/>
        </w:rPr>
        <w:t xml:space="preserve"> </w:t>
      </w:r>
      <w:r w:rsidRPr="00D552B4">
        <w:rPr>
          <w:sz w:val="24"/>
          <w:szCs w:val="24"/>
        </w:rPr>
        <w:t>people,</w:t>
      </w:r>
      <w:r w:rsidRPr="00D552B4">
        <w:rPr>
          <w:spacing w:val="-10"/>
          <w:sz w:val="24"/>
          <w:szCs w:val="24"/>
        </w:rPr>
        <w:t xml:space="preserve"> </w:t>
      </w:r>
      <w:r w:rsidRPr="00D552B4">
        <w:rPr>
          <w:sz w:val="24"/>
          <w:szCs w:val="24"/>
        </w:rPr>
        <w:t>of</w:t>
      </w:r>
      <w:r w:rsidRPr="00D552B4">
        <w:rPr>
          <w:spacing w:val="-11"/>
          <w:sz w:val="24"/>
          <w:szCs w:val="24"/>
        </w:rPr>
        <w:t xml:space="preserve"> </w:t>
      </w:r>
      <w:r w:rsidRPr="00D552B4">
        <w:rPr>
          <w:sz w:val="24"/>
          <w:szCs w:val="24"/>
        </w:rPr>
        <w:t>whom</w:t>
      </w:r>
      <w:r w:rsidRPr="00D552B4">
        <w:rPr>
          <w:spacing w:val="-10"/>
          <w:sz w:val="24"/>
          <w:szCs w:val="24"/>
        </w:rPr>
        <w:t xml:space="preserve"> </w:t>
      </w:r>
      <w:r w:rsidRPr="00D552B4">
        <w:rPr>
          <w:sz w:val="24"/>
          <w:szCs w:val="24"/>
        </w:rPr>
        <w:t>approximately</w:t>
      </w:r>
      <w:r w:rsidRPr="00D552B4">
        <w:rPr>
          <w:spacing w:val="-10"/>
          <w:sz w:val="24"/>
          <w:szCs w:val="24"/>
        </w:rPr>
        <w:t xml:space="preserve"> </w:t>
      </w:r>
      <w:r w:rsidRPr="00D552B4">
        <w:rPr>
          <w:sz w:val="24"/>
          <w:szCs w:val="24"/>
        </w:rPr>
        <w:t>66</w:t>
      </w:r>
      <w:r w:rsidR="00396B85" w:rsidRPr="00D552B4">
        <w:rPr>
          <w:sz w:val="24"/>
          <w:szCs w:val="24"/>
        </w:rPr>
        <w:t>% live</w:t>
      </w:r>
      <w:r w:rsidRPr="00D552B4">
        <w:rPr>
          <w:sz w:val="24"/>
          <w:szCs w:val="24"/>
        </w:rPr>
        <w:t xml:space="preserve"> in the Portland metropolitan area (Portland and Scarborough).</w:t>
      </w:r>
    </w:p>
    <w:p w14:paraId="18534E31" w14:textId="468E8B46" w:rsidR="00980FBB" w:rsidRPr="00D552B4" w:rsidRDefault="00000000">
      <w:pPr>
        <w:pStyle w:val="ListParagraph"/>
        <w:numPr>
          <w:ilvl w:val="0"/>
          <w:numId w:val="1"/>
        </w:numPr>
        <w:tabs>
          <w:tab w:val="left" w:pos="2159"/>
        </w:tabs>
        <w:ind w:left="2159"/>
        <w:rPr>
          <w:sz w:val="24"/>
          <w:szCs w:val="24"/>
        </w:rPr>
      </w:pPr>
      <w:r w:rsidRPr="00D552B4">
        <w:rPr>
          <w:sz w:val="24"/>
          <w:szCs w:val="24"/>
        </w:rPr>
        <w:t xml:space="preserve">Penobscot County: 11,142 people of whom approximately </w:t>
      </w:r>
      <w:r w:rsidR="00396B85" w:rsidRPr="00D552B4">
        <w:rPr>
          <w:sz w:val="24"/>
          <w:szCs w:val="24"/>
        </w:rPr>
        <w:t>78%</w:t>
      </w:r>
      <w:r w:rsidRPr="00D552B4">
        <w:rPr>
          <w:sz w:val="24"/>
          <w:szCs w:val="24"/>
        </w:rPr>
        <w:t xml:space="preserve"> live in the Bangor metropolitan area (Bangor, Brewer, Old Town, Orono, Veazie</w:t>
      </w:r>
      <w:r w:rsidR="00396B85" w:rsidRPr="00D552B4">
        <w:rPr>
          <w:sz w:val="24"/>
          <w:szCs w:val="24"/>
        </w:rPr>
        <w:t>,</w:t>
      </w:r>
      <w:r w:rsidRPr="00D552B4">
        <w:rPr>
          <w:sz w:val="24"/>
          <w:szCs w:val="24"/>
        </w:rPr>
        <w:t xml:space="preserve"> and Hampden).</w:t>
      </w:r>
    </w:p>
    <w:p w14:paraId="18534E32" w14:textId="514E54C9" w:rsidR="00980FBB" w:rsidRPr="00D552B4" w:rsidRDefault="00000000">
      <w:pPr>
        <w:pStyle w:val="ListParagraph"/>
        <w:numPr>
          <w:ilvl w:val="0"/>
          <w:numId w:val="1"/>
        </w:numPr>
        <w:tabs>
          <w:tab w:val="left" w:pos="2160"/>
        </w:tabs>
        <w:ind w:right="1437"/>
        <w:rPr>
          <w:sz w:val="24"/>
          <w:szCs w:val="24"/>
        </w:rPr>
      </w:pPr>
      <w:r w:rsidRPr="00D552B4">
        <w:rPr>
          <w:sz w:val="24"/>
          <w:szCs w:val="24"/>
        </w:rPr>
        <w:t>York</w:t>
      </w:r>
      <w:r w:rsidRPr="00D552B4">
        <w:rPr>
          <w:spacing w:val="-7"/>
          <w:sz w:val="24"/>
          <w:szCs w:val="24"/>
        </w:rPr>
        <w:t xml:space="preserve"> </w:t>
      </w:r>
      <w:r w:rsidRPr="00D552B4">
        <w:rPr>
          <w:sz w:val="24"/>
          <w:szCs w:val="24"/>
        </w:rPr>
        <w:t>County:</w:t>
      </w:r>
      <w:r w:rsidRPr="00D552B4">
        <w:rPr>
          <w:spacing w:val="-6"/>
          <w:sz w:val="24"/>
          <w:szCs w:val="24"/>
        </w:rPr>
        <w:t xml:space="preserve"> </w:t>
      </w:r>
      <w:r w:rsidRPr="00D552B4">
        <w:rPr>
          <w:sz w:val="24"/>
          <w:szCs w:val="24"/>
        </w:rPr>
        <w:t>15,858</w:t>
      </w:r>
      <w:r w:rsidRPr="00D552B4">
        <w:rPr>
          <w:spacing w:val="-7"/>
          <w:sz w:val="24"/>
          <w:szCs w:val="24"/>
        </w:rPr>
        <w:t xml:space="preserve"> </w:t>
      </w:r>
      <w:r w:rsidRPr="00D552B4">
        <w:rPr>
          <w:sz w:val="24"/>
          <w:szCs w:val="24"/>
        </w:rPr>
        <w:t>people,</w:t>
      </w:r>
      <w:r w:rsidRPr="00D552B4">
        <w:rPr>
          <w:spacing w:val="-7"/>
          <w:sz w:val="24"/>
          <w:szCs w:val="24"/>
        </w:rPr>
        <w:t xml:space="preserve"> </w:t>
      </w:r>
      <w:r w:rsidRPr="00D552B4">
        <w:rPr>
          <w:sz w:val="24"/>
          <w:szCs w:val="24"/>
        </w:rPr>
        <w:t>of</w:t>
      </w:r>
      <w:r w:rsidRPr="00D552B4">
        <w:rPr>
          <w:spacing w:val="-8"/>
          <w:sz w:val="24"/>
          <w:szCs w:val="24"/>
        </w:rPr>
        <w:t xml:space="preserve"> </w:t>
      </w:r>
      <w:r w:rsidRPr="00D552B4">
        <w:rPr>
          <w:sz w:val="24"/>
          <w:szCs w:val="24"/>
        </w:rPr>
        <w:t>whom</w:t>
      </w:r>
      <w:r w:rsidRPr="00D552B4">
        <w:rPr>
          <w:spacing w:val="-4"/>
          <w:sz w:val="24"/>
          <w:szCs w:val="24"/>
        </w:rPr>
        <w:t xml:space="preserve"> </w:t>
      </w:r>
      <w:r w:rsidRPr="00D552B4">
        <w:rPr>
          <w:sz w:val="24"/>
          <w:szCs w:val="24"/>
        </w:rPr>
        <w:t>approximately</w:t>
      </w:r>
      <w:r w:rsidRPr="00D552B4">
        <w:rPr>
          <w:spacing w:val="-7"/>
          <w:sz w:val="24"/>
          <w:szCs w:val="24"/>
        </w:rPr>
        <w:t xml:space="preserve"> </w:t>
      </w:r>
      <w:r w:rsidRPr="00D552B4">
        <w:rPr>
          <w:sz w:val="24"/>
          <w:szCs w:val="24"/>
        </w:rPr>
        <w:t>36%</w:t>
      </w:r>
      <w:r w:rsidRPr="00D552B4">
        <w:rPr>
          <w:spacing w:val="-8"/>
          <w:sz w:val="24"/>
          <w:szCs w:val="24"/>
        </w:rPr>
        <w:t xml:space="preserve"> </w:t>
      </w:r>
      <w:r w:rsidRPr="00D552B4">
        <w:rPr>
          <w:sz w:val="24"/>
          <w:szCs w:val="24"/>
        </w:rPr>
        <w:t>live</w:t>
      </w:r>
      <w:r w:rsidRPr="00D552B4">
        <w:rPr>
          <w:spacing w:val="-6"/>
          <w:sz w:val="24"/>
          <w:szCs w:val="24"/>
        </w:rPr>
        <w:t xml:space="preserve"> </w:t>
      </w:r>
      <w:r w:rsidRPr="00D552B4">
        <w:rPr>
          <w:sz w:val="24"/>
          <w:szCs w:val="24"/>
        </w:rPr>
        <w:t>in Biddeford, Saco</w:t>
      </w:r>
      <w:r w:rsidR="00396B85" w:rsidRPr="00D552B4">
        <w:rPr>
          <w:sz w:val="24"/>
          <w:szCs w:val="24"/>
        </w:rPr>
        <w:t>,</w:t>
      </w:r>
      <w:r w:rsidRPr="00D552B4">
        <w:rPr>
          <w:sz w:val="24"/>
          <w:szCs w:val="24"/>
        </w:rPr>
        <w:t xml:space="preserve"> and Old Orchard Beach.</w:t>
      </w:r>
    </w:p>
    <w:p w14:paraId="18534E33" w14:textId="77777777" w:rsidR="00980FBB" w:rsidRPr="00D552B4" w:rsidRDefault="00000000">
      <w:pPr>
        <w:pStyle w:val="BodyText"/>
        <w:spacing w:before="274"/>
        <w:ind w:left="480" w:right="1433"/>
        <w:jc w:val="both"/>
      </w:pPr>
      <w:r w:rsidRPr="00D552B4">
        <w:t>Cumberland and Washington Counties have the greatest percentages of minority populations with 11.31% and 11.26% respectively, while Androscoggin County follows</w:t>
      </w:r>
      <w:r w:rsidRPr="00D552B4">
        <w:rPr>
          <w:spacing w:val="-9"/>
        </w:rPr>
        <w:t xml:space="preserve"> </w:t>
      </w:r>
      <w:r w:rsidRPr="00D552B4">
        <w:t>with</w:t>
      </w:r>
      <w:r w:rsidRPr="00D552B4">
        <w:rPr>
          <w:spacing w:val="-9"/>
        </w:rPr>
        <w:t xml:space="preserve"> </w:t>
      </w:r>
      <w:r w:rsidRPr="00D552B4">
        <w:t>10.48%.</w:t>
      </w:r>
      <w:r w:rsidRPr="00D552B4">
        <w:rPr>
          <w:spacing w:val="40"/>
        </w:rPr>
        <w:t xml:space="preserve"> </w:t>
      </w:r>
      <w:r w:rsidRPr="00D552B4">
        <w:t>The</w:t>
      </w:r>
      <w:r w:rsidRPr="00D552B4">
        <w:rPr>
          <w:spacing w:val="-10"/>
        </w:rPr>
        <w:t xml:space="preserve"> </w:t>
      </w:r>
      <w:r w:rsidRPr="00D552B4">
        <w:t>Washington</w:t>
      </w:r>
      <w:r w:rsidRPr="00D552B4">
        <w:rPr>
          <w:spacing w:val="-9"/>
        </w:rPr>
        <w:t xml:space="preserve"> </w:t>
      </w:r>
      <w:r w:rsidRPr="00D552B4">
        <w:t>County</w:t>
      </w:r>
      <w:r w:rsidRPr="00D552B4">
        <w:rPr>
          <w:spacing w:val="-9"/>
        </w:rPr>
        <w:t xml:space="preserve"> </w:t>
      </w:r>
      <w:r w:rsidRPr="00D552B4">
        <w:t>minority</w:t>
      </w:r>
      <w:r w:rsidRPr="00D552B4">
        <w:rPr>
          <w:spacing w:val="-9"/>
        </w:rPr>
        <w:t xml:space="preserve"> </w:t>
      </w:r>
      <w:r w:rsidRPr="00D552B4">
        <w:t>population</w:t>
      </w:r>
      <w:r w:rsidRPr="00D552B4">
        <w:rPr>
          <w:spacing w:val="-9"/>
        </w:rPr>
        <w:t xml:space="preserve"> </w:t>
      </w:r>
      <w:r w:rsidRPr="00D552B4">
        <w:t>is</w:t>
      </w:r>
      <w:r w:rsidRPr="00D552B4">
        <w:rPr>
          <w:spacing w:val="-9"/>
        </w:rPr>
        <w:t xml:space="preserve"> </w:t>
      </w:r>
      <w:r w:rsidRPr="00D552B4">
        <w:t>comprised</w:t>
      </w:r>
      <w:r w:rsidRPr="00D552B4">
        <w:rPr>
          <w:spacing w:val="-9"/>
        </w:rPr>
        <w:t xml:space="preserve"> </w:t>
      </w:r>
      <w:r w:rsidRPr="00D552B4">
        <w:t>of the Native American Passamaquoddy Tribe, with some Penobscot and Maliseet presence.</w:t>
      </w:r>
      <w:r w:rsidRPr="00D552B4">
        <w:rPr>
          <w:spacing w:val="11"/>
        </w:rPr>
        <w:t xml:space="preserve"> </w:t>
      </w:r>
      <w:r w:rsidRPr="00D552B4">
        <w:t>There</w:t>
      </w:r>
      <w:r w:rsidRPr="00D552B4">
        <w:rPr>
          <w:spacing w:val="-15"/>
        </w:rPr>
        <w:t xml:space="preserve"> </w:t>
      </w:r>
      <w:r w:rsidRPr="00D552B4">
        <w:t>is</w:t>
      </w:r>
      <w:r w:rsidRPr="00D552B4">
        <w:rPr>
          <w:spacing w:val="-15"/>
        </w:rPr>
        <w:t xml:space="preserve"> </w:t>
      </w:r>
      <w:r w:rsidRPr="00D552B4">
        <w:t>a</w:t>
      </w:r>
      <w:r w:rsidRPr="00D552B4">
        <w:rPr>
          <w:spacing w:val="-15"/>
        </w:rPr>
        <w:t xml:space="preserve"> </w:t>
      </w:r>
      <w:r w:rsidRPr="00D552B4">
        <w:t>Latin</w:t>
      </w:r>
      <w:r w:rsidRPr="00D552B4">
        <w:rPr>
          <w:spacing w:val="-15"/>
        </w:rPr>
        <w:t xml:space="preserve"> </w:t>
      </w:r>
      <w:r w:rsidRPr="00D552B4">
        <w:t>community</w:t>
      </w:r>
      <w:r w:rsidRPr="00D552B4">
        <w:rPr>
          <w:spacing w:val="-15"/>
        </w:rPr>
        <w:t xml:space="preserve"> </w:t>
      </w:r>
      <w:r w:rsidRPr="00D552B4">
        <w:t>in</w:t>
      </w:r>
      <w:r w:rsidRPr="00D552B4">
        <w:rPr>
          <w:spacing w:val="-15"/>
        </w:rPr>
        <w:t xml:space="preserve"> </w:t>
      </w:r>
      <w:r w:rsidRPr="00D552B4">
        <w:t>southern</w:t>
      </w:r>
      <w:r w:rsidRPr="00D552B4">
        <w:rPr>
          <w:spacing w:val="-15"/>
        </w:rPr>
        <w:t xml:space="preserve"> </w:t>
      </w:r>
      <w:r w:rsidRPr="00D552B4">
        <w:t>Washington</w:t>
      </w:r>
      <w:r w:rsidRPr="00D552B4">
        <w:rPr>
          <w:spacing w:val="-15"/>
        </w:rPr>
        <w:t xml:space="preserve"> </w:t>
      </w:r>
      <w:r w:rsidRPr="00D552B4">
        <w:t>County</w:t>
      </w:r>
      <w:r w:rsidRPr="00D552B4">
        <w:rPr>
          <w:spacing w:val="-15"/>
        </w:rPr>
        <w:t xml:space="preserve"> </w:t>
      </w:r>
      <w:r w:rsidRPr="00D552B4">
        <w:t>(and</w:t>
      </w:r>
      <w:r w:rsidRPr="00D552B4">
        <w:rPr>
          <w:spacing w:val="-15"/>
        </w:rPr>
        <w:t xml:space="preserve"> </w:t>
      </w:r>
      <w:r w:rsidRPr="00D552B4">
        <w:t>northern Hancock County) as well.</w:t>
      </w:r>
      <w:r w:rsidRPr="00D552B4">
        <w:rPr>
          <w:spacing w:val="40"/>
        </w:rPr>
        <w:t xml:space="preserve"> </w:t>
      </w:r>
      <w:r w:rsidRPr="00D552B4">
        <w:t>The Androscoggin County minority population is comprised primarily of African immigrants.</w:t>
      </w:r>
      <w:r w:rsidRPr="00D552B4">
        <w:rPr>
          <w:spacing w:val="40"/>
        </w:rPr>
        <w:t xml:space="preserve"> </w:t>
      </w:r>
      <w:r w:rsidRPr="00D552B4">
        <w:t xml:space="preserve">Otherwise, the metropolitan areas of Androscoggin and Cumberland Counties account for minority population </w:t>
      </w:r>
      <w:r w:rsidRPr="00D552B4">
        <w:rPr>
          <w:spacing w:val="-2"/>
        </w:rPr>
        <w:t>concentrations.</w:t>
      </w:r>
    </w:p>
    <w:p w14:paraId="18534E34" w14:textId="77777777" w:rsidR="00980FBB" w:rsidRPr="00D552B4" w:rsidRDefault="00980FBB">
      <w:pPr>
        <w:jc w:val="both"/>
        <w:rPr>
          <w:sz w:val="24"/>
          <w:szCs w:val="24"/>
        </w:rPr>
        <w:sectPr w:rsidR="00980FBB" w:rsidRPr="00D552B4" w:rsidSect="00D552B4">
          <w:footerReference w:type="even" r:id="rId7"/>
          <w:footerReference w:type="default" r:id="rId8"/>
          <w:type w:val="continuous"/>
          <w:pgSz w:w="12240" w:h="15840"/>
          <w:pgMar w:top="720" w:right="720" w:bottom="720" w:left="720" w:header="0" w:footer="1041" w:gutter="0"/>
          <w:pgNumType w:start="21"/>
          <w:cols w:space="720"/>
          <w:docGrid w:linePitch="299"/>
        </w:sectPr>
      </w:pPr>
    </w:p>
    <w:p w14:paraId="18534E35" w14:textId="77777777" w:rsidR="00980FBB" w:rsidRPr="00D552B4" w:rsidRDefault="00000000">
      <w:pPr>
        <w:spacing w:before="80"/>
        <w:ind w:left="480"/>
        <w:rPr>
          <w:sz w:val="24"/>
          <w:szCs w:val="24"/>
        </w:rPr>
      </w:pPr>
      <w:bookmarkStart w:id="0" w:name="_Hlk181953533"/>
      <w:r w:rsidRPr="00D552B4">
        <w:rPr>
          <w:color w:val="030303"/>
          <w:w w:val="105"/>
          <w:sz w:val="24"/>
          <w:szCs w:val="24"/>
        </w:rPr>
        <w:lastRenderedPageBreak/>
        <w:t>Th</w:t>
      </w:r>
      <w:r w:rsidRPr="00D552B4">
        <w:rPr>
          <w:color w:val="312A3B"/>
          <w:w w:val="105"/>
          <w:sz w:val="24"/>
          <w:szCs w:val="24"/>
        </w:rPr>
        <w:t>e</w:t>
      </w:r>
      <w:r w:rsidRPr="00D552B4">
        <w:rPr>
          <w:color w:val="312A3B"/>
          <w:spacing w:val="-13"/>
          <w:w w:val="105"/>
          <w:sz w:val="24"/>
          <w:szCs w:val="24"/>
        </w:rPr>
        <w:t xml:space="preserve"> </w:t>
      </w:r>
      <w:r w:rsidRPr="00D552B4">
        <w:rPr>
          <w:color w:val="211A2A"/>
          <w:w w:val="105"/>
          <w:sz w:val="24"/>
          <w:szCs w:val="24"/>
        </w:rPr>
        <w:t>fo</w:t>
      </w:r>
      <w:r w:rsidRPr="00D552B4">
        <w:rPr>
          <w:color w:val="030303"/>
          <w:w w:val="105"/>
          <w:sz w:val="24"/>
          <w:szCs w:val="24"/>
        </w:rPr>
        <w:t>ll</w:t>
      </w:r>
      <w:r w:rsidRPr="00D552B4">
        <w:rPr>
          <w:color w:val="312A3B"/>
          <w:w w:val="105"/>
          <w:sz w:val="24"/>
          <w:szCs w:val="24"/>
        </w:rPr>
        <w:t>ow</w:t>
      </w:r>
      <w:r w:rsidRPr="00D552B4">
        <w:rPr>
          <w:color w:val="030303"/>
          <w:w w:val="105"/>
          <w:sz w:val="24"/>
          <w:szCs w:val="24"/>
        </w:rPr>
        <w:t>in</w:t>
      </w:r>
      <w:r w:rsidRPr="00D552B4">
        <w:rPr>
          <w:color w:val="312A3B"/>
          <w:w w:val="105"/>
          <w:sz w:val="24"/>
          <w:szCs w:val="24"/>
        </w:rPr>
        <w:t>g</w:t>
      </w:r>
      <w:r w:rsidRPr="00D552B4">
        <w:rPr>
          <w:color w:val="312A3B"/>
          <w:spacing w:val="-7"/>
          <w:w w:val="105"/>
          <w:sz w:val="24"/>
          <w:szCs w:val="24"/>
        </w:rPr>
        <w:t xml:space="preserve"> </w:t>
      </w:r>
      <w:r w:rsidRPr="00D552B4">
        <w:rPr>
          <w:color w:val="211A2A"/>
          <w:w w:val="105"/>
          <w:sz w:val="24"/>
          <w:szCs w:val="24"/>
        </w:rPr>
        <w:t>identifies</w:t>
      </w:r>
      <w:r w:rsidRPr="00D552B4">
        <w:rPr>
          <w:color w:val="211A2A"/>
          <w:spacing w:val="-5"/>
          <w:w w:val="105"/>
          <w:sz w:val="24"/>
          <w:szCs w:val="24"/>
        </w:rPr>
        <w:t xml:space="preserve"> </w:t>
      </w:r>
      <w:r w:rsidRPr="00D552B4">
        <w:rPr>
          <w:color w:val="030303"/>
          <w:w w:val="105"/>
          <w:sz w:val="24"/>
          <w:szCs w:val="24"/>
        </w:rPr>
        <w:t>min</w:t>
      </w:r>
      <w:r w:rsidRPr="00D552B4">
        <w:rPr>
          <w:color w:val="312A3B"/>
          <w:w w:val="105"/>
          <w:sz w:val="24"/>
          <w:szCs w:val="24"/>
        </w:rPr>
        <w:t>o</w:t>
      </w:r>
      <w:r w:rsidRPr="00D552B4">
        <w:rPr>
          <w:color w:val="030303"/>
          <w:w w:val="105"/>
          <w:sz w:val="24"/>
          <w:szCs w:val="24"/>
        </w:rPr>
        <w:t>r</w:t>
      </w:r>
      <w:r w:rsidRPr="00D552B4">
        <w:rPr>
          <w:color w:val="211A2A"/>
          <w:w w:val="105"/>
          <w:sz w:val="24"/>
          <w:szCs w:val="24"/>
        </w:rPr>
        <w:t>ity</w:t>
      </w:r>
      <w:r w:rsidRPr="00D552B4">
        <w:rPr>
          <w:color w:val="211A2A"/>
          <w:spacing w:val="-3"/>
          <w:w w:val="105"/>
          <w:sz w:val="24"/>
          <w:szCs w:val="24"/>
        </w:rPr>
        <w:t xml:space="preserve"> </w:t>
      </w:r>
      <w:r w:rsidRPr="00D552B4">
        <w:rPr>
          <w:color w:val="211A2A"/>
          <w:w w:val="105"/>
          <w:sz w:val="24"/>
          <w:szCs w:val="24"/>
        </w:rPr>
        <w:t>pop</w:t>
      </w:r>
      <w:r w:rsidRPr="00D552B4">
        <w:rPr>
          <w:color w:val="030303"/>
          <w:w w:val="105"/>
          <w:sz w:val="24"/>
          <w:szCs w:val="24"/>
        </w:rPr>
        <w:t>ul</w:t>
      </w:r>
      <w:r w:rsidRPr="00D552B4">
        <w:rPr>
          <w:color w:val="211A2A"/>
          <w:w w:val="105"/>
          <w:sz w:val="24"/>
          <w:szCs w:val="24"/>
        </w:rPr>
        <w:t>at</w:t>
      </w:r>
      <w:r w:rsidRPr="00D552B4">
        <w:rPr>
          <w:color w:val="030303"/>
          <w:w w:val="105"/>
          <w:sz w:val="24"/>
          <w:szCs w:val="24"/>
        </w:rPr>
        <w:t>i</w:t>
      </w:r>
      <w:r w:rsidRPr="00D552B4">
        <w:rPr>
          <w:color w:val="312A3B"/>
          <w:w w:val="105"/>
          <w:sz w:val="24"/>
          <w:szCs w:val="24"/>
        </w:rPr>
        <w:t>o</w:t>
      </w:r>
      <w:r w:rsidRPr="00D552B4">
        <w:rPr>
          <w:color w:val="030303"/>
          <w:w w:val="105"/>
          <w:sz w:val="24"/>
          <w:szCs w:val="24"/>
        </w:rPr>
        <w:t>n</w:t>
      </w:r>
      <w:r w:rsidRPr="00D552B4">
        <w:rPr>
          <w:color w:val="312A3B"/>
          <w:w w:val="105"/>
          <w:sz w:val="24"/>
          <w:szCs w:val="24"/>
        </w:rPr>
        <w:t>s</w:t>
      </w:r>
      <w:r w:rsidRPr="00D552B4">
        <w:rPr>
          <w:color w:val="312A3B"/>
          <w:spacing w:val="-6"/>
          <w:w w:val="105"/>
          <w:sz w:val="24"/>
          <w:szCs w:val="24"/>
        </w:rPr>
        <w:t xml:space="preserve"> </w:t>
      </w:r>
      <w:r w:rsidRPr="00D552B4">
        <w:rPr>
          <w:color w:val="211A2A"/>
          <w:w w:val="105"/>
          <w:sz w:val="24"/>
          <w:szCs w:val="24"/>
        </w:rPr>
        <w:t>by</w:t>
      </w:r>
      <w:r w:rsidRPr="00D552B4">
        <w:rPr>
          <w:color w:val="211A2A"/>
          <w:spacing w:val="-15"/>
          <w:w w:val="105"/>
          <w:sz w:val="24"/>
          <w:szCs w:val="24"/>
        </w:rPr>
        <w:t xml:space="preserve"> </w:t>
      </w:r>
      <w:r w:rsidRPr="00D552B4">
        <w:rPr>
          <w:color w:val="312A3B"/>
          <w:spacing w:val="-2"/>
          <w:w w:val="105"/>
          <w:sz w:val="24"/>
          <w:szCs w:val="24"/>
        </w:rPr>
        <w:t>co</w:t>
      </w:r>
      <w:r w:rsidRPr="00D552B4">
        <w:rPr>
          <w:color w:val="030303"/>
          <w:spacing w:val="-2"/>
          <w:w w:val="105"/>
          <w:sz w:val="24"/>
          <w:szCs w:val="24"/>
        </w:rPr>
        <w:t>un</w:t>
      </w:r>
      <w:r w:rsidRPr="00D552B4">
        <w:rPr>
          <w:color w:val="211A2A"/>
          <w:spacing w:val="-2"/>
          <w:w w:val="105"/>
          <w:sz w:val="24"/>
          <w:szCs w:val="24"/>
        </w:rPr>
        <w:t>ty:</w:t>
      </w:r>
    </w:p>
    <w:p w14:paraId="18534E36" w14:textId="77777777" w:rsidR="00980FBB" w:rsidRPr="00D552B4" w:rsidRDefault="00980FBB">
      <w:pPr>
        <w:pStyle w:val="BodyText"/>
        <w:spacing w:before="26"/>
      </w:pPr>
    </w:p>
    <w:p w14:paraId="18534EAE" w14:textId="1A0CC402" w:rsidR="00980FBB" w:rsidRDefault="00346602" w:rsidP="00346602">
      <w:pPr>
        <w:pStyle w:val="BodyText"/>
        <w:spacing w:before="40"/>
        <w:rPr>
          <w:b/>
          <w:bCs/>
        </w:rPr>
      </w:pPr>
      <w:r>
        <w:rPr>
          <w:b/>
          <w:bCs/>
        </w:rPr>
        <w:t xml:space="preserve">                            </w:t>
      </w:r>
      <w:r w:rsidR="00D552B4" w:rsidRPr="00D552B4">
        <w:rPr>
          <w:b/>
          <w:bCs/>
        </w:rPr>
        <w:t>State of Maine Race Demographics by State/County</w:t>
      </w:r>
    </w:p>
    <w:p w14:paraId="0E03DD95" w14:textId="77777777" w:rsidR="00D552B4" w:rsidRDefault="00D552B4" w:rsidP="00D552B4">
      <w:pPr>
        <w:pStyle w:val="BodyText"/>
        <w:spacing w:before="40"/>
        <w:rPr>
          <w:b/>
          <w:bCs/>
        </w:rPr>
      </w:pPr>
    </w:p>
    <w:p w14:paraId="66642FA3" w14:textId="489D983A" w:rsidR="00D552B4" w:rsidRDefault="00FA6A20" w:rsidP="00D552B4">
      <w:pPr>
        <w:pStyle w:val="BodyText"/>
        <w:spacing w:before="40"/>
        <w:rPr>
          <w:b/>
          <w:bCs/>
        </w:rPr>
      </w:pPr>
      <w:r>
        <w:rPr>
          <w:b/>
          <w:bCs/>
        </w:rPr>
        <w:t>County</w:t>
      </w:r>
      <w:r>
        <w:rPr>
          <w:b/>
          <w:bCs/>
        </w:rPr>
        <w:tab/>
      </w:r>
      <w:r>
        <w:rPr>
          <w:b/>
          <w:bCs/>
        </w:rPr>
        <w:tab/>
        <w:t>Total Population</w:t>
      </w:r>
      <w:r>
        <w:rPr>
          <w:b/>
          <w:bCs/>
        </w:rPr>
        <w:tab/>
        <w:t>White #</w:t>
      </w:r>
      <w:r>
        <w:rPr>
          <w:b/>
          <w:bCs/>
        </w:rPr>
        <w:tab/>
        <w:t>Minority #</w:t>
      </w:r>
      <w:r>
        <w:rPr>
          <w:b/>
          <w:bCs/>
        </w:rPr>
        <w:tab/>
        <w:t>Minority %</w:t>
      </w:r>
    </w:p>
    <w:p w14:paraId="6784CC8F" w14:textId="77777777" w:rsidR="00FA6A20" w:rsidRDefault="00FA6A20" w:rsidP="00D552B4">
      <w:pPr>
        <w:pStyle w:val="BodyText"/>
        <w:spacing w:before="40"/>
        <w:rPr>
          <w:b/>
          <w:bCs/>
        </w:rPr>
      </w:pPr>
    </w:p>
    <w:p w14:paraId="15B52F47" w14:textId="02015A8E" w:rsidR="00FA6A20" w:rsidRDefault="00C02480" w:rsidP="00D552B4">
      <w:pPr>
        <w:pStyle w:val="BodyText"/>
        <w:spacing w:before="40"/>
      </w:pPr>
      <w:r>
        <w:t>Androscoggin</w:t>
      </w:r>
      <w:r>
        <w:tab/>
      </w:r>
      <w:r>
        <w:tab/>
        <w:t>110,378</w:t>
      </w:r>
      <w:r>
        <w:tab/>
      </w:r>
      <w:r>
        <w:tab/>
      </w:r>
      <w:r w:rsidR="00A604B2">
        <w:t>98,807</w:t>
      </w:r>
      <w:r w:rsidR="00A604B2">
        <w:tab/>
      </w:r>
      <w:r w:rsidR="00A604B2">
        <w:tab/>
        <w:t>11,571</w:t>
      </w:r>
      <w:r w:rsidR="00A604B2">
        <w:tab/>
      </w:r>
      <w:r w:rsidR="00A604B2">
        <w:tab/>
        <w:t>10.48%</w:t>
      </w:r>
    </w:p>
    <w:p w14:paraId="3756B114" w14:textId="36993B73" w:rsidR="00A604B2" w:rsidRDefault="00DF254F" w:rsidP="00D552B4">
      <w:pPr>
        <w:pStyle w:val="BodyText"/>
        <w:spacing w:before="40"/>
      </w:pPr>
      <w:r>
        <w:t>Aroostook</w:t>
      </w:r>
      <w:r>
        <w:tab/>
      </w:r>
      <w:r>
        <w:tab/>
        <w:t>67,272</w:t>
      </w:r>
      <w:r>
        <w:tab/>
      </w:r>
      <w:r>
        <w:tab/>
      </w:r>
      <w:r>
        <w:tab/>
        <w:t>62,809</w:t>
      </w:r>
      <w:r>
        <w:tab/>
      </w:r>
      <w:r>
        <w:tab/>
      </w:r>
      <w:r w:rsidR="002141D8">
        <w:t>4,463</w:t>
      </w:r>
      <w:r w:rsidR="002141D8">
        <w:tab/>
      </w:r>
      <w:r w:rsidR="002141D8">
        <w:tab/>
      </w:r>
      <w:r w:rsidR="00E41B4F">
        <w:t>6.63</w:t>
      </w:r>
      <w:r w:rsidR="00E237ED">
        <w:t>%</w:t>
      </w:r>
    </w:p>
    <w:p w14:paraId="6C09615E" w14:textId="41338A75" w:rsidR="00E237ED" w:rsidRDefault="00E237ED" w:rsidP="00D552B4">
      <w:pPr>
        <w:pStyle w:val="BodyText"/>
        <w:spacing w:before="40"/>
      </w:pPr>
      <w:r>
        <w:t>Cumberland</w:t>
      </w:r>
      <w:r>
        <w:tab/>
      </w:r>
      <w:r>
        <w:tab/>
        <w:t>300,776</w:t>
      </w:r>
      <w:r>
        <w:tab/>
      </w:r>
      <w:r>
        <w:tab/>
        <w:t>266,750</w:t>
      </w:r>
      <w:r>
        <w:tab/>
        <w:t>34,026</w:t>
      </w:r>
      <w:r>
        <w:tab/>
      </w:r>
      <w:r>
        <w:tab/>
      </w:r>
      <w:r w:rsidR="0063270E">
        <w:t>11.31%</w:t>
      </w:r>
    </w:p>
    <w:p w14:paraId="2A0F0C67" w14:textId="52B7E4B3" w:rsidR="0063270E" w:rsidRDefault="00B404EB" w:rsidP="00D552B4">
      <w:pPr>
        <w:pStyle w:val="BodyText"/>
        <w:spacing w:before="40"/>
      </w:pPr>
      <w:r>
        <w:t>Franklin</w:t>
      </w:r>
      <w:r>
        <w:tab/>
      </w:r>
      <w:r>
        <w:tab/>
        <w:t>29,487</w:t>
      </w:r>
      <w:r>
        <w:tab/>
      </w:r>
      <w:r>
        <w:tab/>
      </w:r>
      <w:r>
        <w:tab/>
        <w:t>28,021</w:t>
      </w:r>
      <w:r>
        <w:tab/>
      </w:r>
      <w:r>
        <w:tab/>
      </w:r>
      <w:r w:rsidR="009D07D4">
        <w:t>1,466</w:t>
      </w:r>
      <w:r w:rsidR="009D07D4">
        <w:tab/>
      </w:r>
      <w:r w:rsidR="009D07D4">
        <w:tab/>
        <w:t>4.97%</w:t>
      </w:r>
    </w:p>
    <w:p w14:paraId="2C74063B" w14:textId="05685C86" w:rsidR="009D07D4" w:rsidRDefault="009D07D4" w:rsidP="00D552B4">
      <w:pPr>
        <w:pStyle w:val="BodyText"/>
        <w:spacing w:before="40"/>
      </w:pPr>
      <w:r>
        <w:t>Hancock</w:t>
      </w:r>
      <w:r>
        <w:tab/>
      </w:r>
      <w:r>
        <w:tab/>
        <w:t>55,417</w:t>
      </w:r>
      <w:r>
        <w:tab/>
      </w:r>
      <w:r>
        <w:tab/>
      </w:r>
      <w:r>
        <w:tab/>
        <w:t>52,117</w:t>
      </w:r>
      <w:r w:rsidR="006A2D1F">
        <w:tab/>
      </w:r>
      <w:r w:rsidR="006A2D1F">
        <w:tab/>
        <w:t>3,300</w:t>
      </w:r>
      <w:r w:rsidR="006A2D1F">
        <w:tab/>
      </w:r>
      <w:r w:rsidR="006A2D1F">
        <w:tab/>
        <w:t>5.95%</w:t>
      </w:r>
    </w:p>
    <w:p w14:paraId="411AA4A1" w14:textId="52362247" w:rsidR="006A2D1F" w:rsidRDefault="006A2D1F" w:rsidP="00D552B4">
      <w:pPr>
        <w:pStyle w:val="BodyText"/>
        <w:spacing w:before="40"/>
      </w:pPr>
      <w:r>
        <w:t>Kennebec</w:t>
      </w:r>
      <w:r>
        <w:tab/>
      </w:r>
      <w:r>
        <w:tab/>
        <w:t>123,293</w:t>
      </w:r>
      <w:r>
        <w:tab/>
      </w:r>
      <w:r>
        <w:tab/>
      </w:r>
      <w:r w:rsidR="00226C61">
        <w:t>115,799</w:t>
      </w:r>
      <w:r w:rsidR="00226C61">
        <w:tab/>
        <w:t>7,494</w:t>
      </w:r>
      <w:r w:rsidR="00226C61">
        <w:tab/>
      </w:r>
      <w:r w:rsidR="00226C61">
        <w:tab/>
        <w:t>6.08%</w:t>
      </w:r>
    </w:p>
    <w:p w14:paraId="53AD72CE" w14:textId="6F0935D6" w:rsidR="00226C61" w:rsidRDefault="00226C61" w:rsidP="00D552B4">
      <w:pPr>
        <w:pStyle w:val="BodyText"/>
        <w:spacing w:before="40"/>
      </w:pPr>
      <w:r>
        <w:t>Knox</w:t>
      </w:r>
      <w:r>
        <w:tab/>
      </w:r>
      <w:r>
        <w:tab/>
      </w:r>
      <w:r>
        <w:tab/>
        <w:t>40,519</w:t>
      </w:r>
      <w:r>
        <w:tab/>
      </w:r>
      <w:r>
        <w:tab/>
      </w:r>
      <w:r>
        <w:tab/>
      </w:r>
      <w:r w:rsidR="00251329">
        <w:t>38,</w:t>
      </w:r>
      <w:r w:rsidR="00696249">
        <w:t>390</w:t>
      </w:r>
      <w:r w:rsidR="00696249">
        <w:tab/>
      </w:r>
      <w:r w:rsidR="00696249">
        <w:tab/>
      </w:r>
      <w:r w:rsidR="0034673B">
        <w:t>2,129</w:t>
      </w:r>
      <w:r w:rsidR="0034673B">
        <w:tab/>
      </w:r>
      <w:r w:rsidR="0034673B">
        <w:tab/>
        <w:t>5.25%</w:t>
      </w:r>
    </w:p>
    <w:p w14:paraId="2F862A44" w14:textId="25557507" w:rsidR="0034673B" w:rsidRDefault="0034673B" w:rsidP="00D552B4">
      <w:pPr>
        <w:pStyle w:val="BodyText"/>
        <w:spacing w:before="40"/>
      </w:pPr>
      <w:r>
        <w:t>Lincoln</w:t>
      </w:r>
      <w:r>
        <w:tab/>
      </w:r>
      <w:r>
        <w:tab/>
        <w:t>35,065</w:t>
      </w:r>
      <w:r>
        <w:tab/>
      </w:r>
      <w:r>
        <w:tab/>
      </w:r>
      <w:r w:rsidR="00614F3A">
        <w:tab/>
        <w:t>33,053</w:t>
      </w:r>
      <w:r w:rsidR="00614F3A">
        <w:tab/>
      </w:r>
      <w:r w:rsidR="00614F3A">
        <w:tab/>
      </w:r>
      <w:r w:rsidR="00F360CC">
        <w:t>2,012</w:t>
      </w:r>
      <w:r w:rsidR="00F360CC">
        <w:tab/>
      </w:r>
      <w:r w:rsidR="00F360CC">
        <w:tab/>
        <w:t>5.74%</w:t>
      </w:r>
    </w:p>
    <w:p w14:paraId="31197409" w14:textId="45D458D1" w:rsidR="00F360CC" w:rsidRDefault="00A00A50" w:rsidP="00D552B4">
      <w:pPr>
        <w:pStyle w:val="BodyText"/>
        <w:spacing w:before="40"/>
      </w:pPr>
      <w:r>
        <w:t>Oxford</w:t>
      </w:r>
      <w:r>
        <w:tab/>
      </w:r>
      <w:r>
        <w:tab/>
      </w:r>
      <w:r>
        <w:tab/>
      </w:r>
      <w:r w:rsidR="005C7AF6">
        <w:t>57,807</w:t>
      </w:r>
      <w:r w:rsidR="005C7AF6">
        <w:tab/>
      </w:r>
      <w:r w:rsidR="005C7AF6">
        <w:tab/>
      </w:r>
      <w:r w:rsidR="005C7AF6">
        <w:tab/>
        <w:t>54,379</w:t>
      </w:r>
      <w:r w:rsidR="005C7AF6">
        <w:tab/>
      </w:r>
      <w:r w:rsidR="005C7AF6">
        <w:tab/>
        <w:t>3,428</w:t>
      </w:r>
      <w:r w:rsidR="005C7AF6">
        <w:tab/>
      </w:r>
      <w:r w:rsidR="005C7AF6">
        <w:tab/>
        <w:t>5.93%</w:t>
      </w:r>
    </w:p>
    <w:p w14:paraId="4893D006" w14:textId="631CB4C0" w:rsidR="005C7AF6" w:rsidRDefault="008556C5" w:rsidP="00D552B4">
      <w:pPr>
        <w:pStyle w:val="BodyText"/>
        <w:spacing w:before="40"/>
      </w:pPr>
      <w:r>
        <w:t>Penobscot</w:t>
      </w:r>
      <w:r>
        <w:tab/>
      </w:r>
      <w:r>
        <w:tab/>
      </w:r>
      <w:r w:rsidR="00FE35D7">
        <w:t>152,211</w:t>
      </w:r>
      <w:r w:rsidR="00FE35D7">
        <w:tab/>
      </w:r>
      <w:r w:rsidR="00FE35D7">
        <w:tab/>
        <w:t>141,069</w:t>
      </w:r>
      <w:r w:rsidR="00FE35D7">
        <w:tab/>
        <w:t>11,169</w:t>
      </w:r>
      <w:r w:rsidR="00FE35D7">
        <w:tab/>
      </w:r>
      <w:r w:rsidR="00FE35D7">
        <w:tab/>
        <w:t>7.32%</w:t>
      </w:r>
    </w:p>
    <w:p w14:paraId="76633CDA" w14:textId="618B7CD1" w:rsidR="00FE35D7" w:rsidRDefault="00AF7667" w:rsidP="00D552B4">
      <w:pPr>
        <w:pStyle w:val="BodyText"/>
        <w:spacing w:before="40"/>
      </w:pPr>
      <w:r>
        <w:t>Piscataquis</w:t>
      </w:r>
      <w:r>
        <w:tab/>
      </w:r>
      <w:r>
        <w:tab/>
        <w:t>16,760</w:t>
      </w:r>
      <w:r>
        <w:tab/>
      </w:r>
      <w:r>
        <w:tab/>
      </w:r>
      <w:r>
        <w:tab/>
      </w:r>
      <w:r w:rsidR="00382EBD">
        <w:t>15,645</w:t>
      </w:r>
      <w:r w:rsidR="00382EBD">
        <w:tab/>
      </w:r>
      <w:r w:rsidR="00382EBD">
        <w:tab/>
      </w:r>
      <w:r w:rsidR="00CD5072">
        <w:t>1,115</w:t>
      </w:r>
      <w:r w:rsidR="00CD5072">
        <w:tab/>
      </w:r>
      <w:r w:rsidR="00CD5072">
        <w:tab/>
        <w:t>6.65%</w:t>
      </w:r>
    </w:p>
    <w:p w14:paraId="26420484" w14:textId="50A1AF65" w:rsidR="00F46D30" w:rsidRDefault="00F46D30" w:rsidP="00D552B4">
      <w:pPr>
        <w:pStyle w:val="BodyText"/>
        <w:spacing w:before="40"/>
      </w:pPr>
      <w:r>
        <w:t>Sagadahoc</w:t>
      </w:r>
      <w:r>
        <w:tab/>
      </w:r>
      <w:r>
        <w:tab/>
        <w:t>36,530</w:t>
      </w:r>
      <w:r>
        <w:tab/>
      </w:r>
      <w:r>
        <w:tab/>
      </w:r>
      <w:r>
        <w:tab/>
        <w:t>34,210</w:t>
      </w:r>
      <w:r>
        <w:tab/>
      </w:r>
      <w:r>
        <w:tab/>
      </w:r>
      <w:r w:rsidR="00C71B89">
        <w:t>2,320</w:t>
      </w:r>
      <w:r w:rsidR="00C71B89">
        <w:tab/>
      </w:r>
      <w:r w:rsidR="00C71B89">
        <w:tab/>
        <w:t>6.35%</w:t>
      </w:r>
    </w:p>
    <w:p w14:paraId="58049B28" w14:textId="731DC1B1" w:rsidR="00C71B89" w:rsidRDefault="00C71B89" w:rsidP="00D552B4">
      <w:pPr>
        <w:pStyle w:val="BodyText"/>
        <w:spacing w:before="40"/>
      </w:pPr>
      <w:r>
        <w:t>Somerset</w:t>
      </w:r>
      <w:r>
        <w:tab/>
      </w:r>
      <w:r>
        <w:tab/>
      </w:r>
      <w:r w:rsidR="00CD431D">
        <w:t>50,424</w:t>
      </w:r>
      <w:r w:rsidR="00CD431D">
        <w:tab/>
      </w:r>
      <w:r w:rsidR="00CD431D">
        <w:tab/>
      </w:r>
      <w:r w:rsidR="00CD431D">
        <w:tab/>
        <w:t>48,011</w:t>
      </w:r>
      <w:r w:rsidR="00CD431D">
        <w:tab/>
      </w:r>
      <w:r w:rsidR="00CD431D">
        <w:tab/>
        <w:t>2,413</w:t>
      </w:r>
      <w:r w:rsidR="00CD431D">
        <w:tab/>
      </w:r>
      <w:r w:rsidR="00CD431D">
        <w:tab/>
      </w:r>
      <w:r w:rsidR="00253DD9">
        <w:t>4.79%</w:t>
      </w:r>
    </w:p>
    <w:p w14:paraId="2E95850F" w14:textId="30F4FA11" w:rsidR="00253DD9" w:rsidRDefault="00253DD9" w:rsidP="00D552B4">
      <w:pPr>
        <w:pStyle w:val="BodyText"/>
        <w:spacing w:before="40"/>
      </w:pPr>
      <w:r>
        <w:t>Waldo</w:t>
      </w:r>
      <w:r>
        <w:tab/>
      </w:r>
      <w:r>
        <w:tab/>
      </w:r>
      <w:r>
        <w:tab/>
        <w:t>39,618</w:t>
      </w:r>
      <w:r>
        <w:tab/>
      </w:r>
      <w:r>
        <w:tab/>
      </w:r>
      <w:r>
        <w:tab/>
        <w:t>37,382</w:t>
      </w:r>
      <w:r w:rsidR="001949E8">
        <w:tab/>
      </w:r>
      <w:r w:rsidR="001949E8">
        <w:tab/>
      </w:r>
      <w:r w:rsidR="00897DE9">
        <w:t>2,236</w:t>
      </w:r>
      <w:r w:rsidR="00897DE9">
        <w:tab/>
      </w:r>
      <w:r w:rsidR="00897DE9">
        <w:tab/>
        <w:t>5.64%</w:t>
      </w:r>
    </w:p>
    <w:p w14:paraId="088087FD" w14:textId="3356E730" w:rsidR="00897DE9" w:rsidRDefault="00897DE9" w:rsidP="00D552B4">
      <w:pPr>
        <w:pStyle w:val="BodyText"/>
        <w:spacing w:before="40"/>
      </w:pPr>
      <w:r>
        <w:t>Washington</w:t>
      </w:r>
      <w:r>
        <w:tab/>
      </w:r>
      <w:r>
        <w:tab/>
        <w:t>31,003</w:t>
      </w:r>
      <w:r>
        <w:tab/>
      </w:r>
      <w:r>
        <w:tab/>
      </w:r>
      <w:r>
        <w:tab/>
      </w:r>
      <w:r w:rsidR="003B3138">
        <w:t>27,511</w:t>
      </w:r>
      <w:r w:rsidR="003B3138">
        <w:tab/>
      </w:r>
      <w:r w:rsidR="003B3138">
        <w:tab/>
        <w:t>3,492</w:t>
      </w:r>
      <w:r w:rsidR="003B3138">
        <w:tab/>
      </w:r>
      <w:r w:rsidR="003B3138">
        <w:tab/>
        <w:t>11.26%</w:t>
      </w:r>
    </w:p>
    <w:p w14:paraId="3C492DA5" w14:textId="7A6179AE" w:rsidR="003B3138" w:rsidRPr="00C02480" w:rsidRDefault="003B3138" w:rsidP="00D552B4">
      <w:pPr>
        <w:pStyle w:val="BodyText"/>
        <w:spacing w:before="40"/>
      </w:pPr>
      <w:r>
        <w:t>York</w:t>
      </w:r>
      <w:r>
        <w:tab/>
      </w:r>
      <w:r>
        <w:tab/>
      </w:r>
      <w:r>
        <w:tab/>
        <w:t>210,486</w:t>
      </w:r>
      <w:r>
        <w:tab/>
      </w:r>
      <w:r>
        <w:tab/>
      </w:r>
      <w:r w:rsidR="00DC7D74">
        <w:t>194,628</w:t>
      </w:r>
      <w:r w:rsidR="00DC7D74">
        <w:tab/>
        <w:t>15,858</w:t>
      </w:r>
      <w:r w:rsidR="00DC7D74">
        <w:tab/>
      </w:r>
      <w:r w:rsidR="00DC7D74">
        <w:tab/>
        <w:t>7.53%</w:t>
      </w:r>
    </w:p>
    <w:bookmarkEnd w:id="0"/>
    <w:p w14:paraId="1147FE46" w14:textId="7C009249" w:rsidR="00D552B4" w:rsidRDefault="00395F50">
      <w:pPr>
        <w:pStyle w:val="BodyText"/>
        <w:spacing w:before="40"/>
        <w:rPr>
          <w:b/>
          <w:bCs/>
        </w:rPr>
      </w:pPr>
      <w:r w:rsidRPr="00E36E4F">
        <w:rPr>
          <w:b/>
          <w:bCs/>
        </w:rPr>
        <w:t>Maine Totals</w:t>
      </w:r>
      <w:r w:rsidR="00184884" w:rsidRPr="00E36E4F">
        <w:rPr>
          <w:b/>
          <w:bCs/>
        </w:rPr>
        <w:tab/>
      </w:r>
      <w:r w:rsidR="00184884" w:rsidRPr="00E36E4F">
        <w:rPr>
          <w:b/>
          <w:bCs/>
        </w:rPr>
        <w:tab/>
        <w:t>1,357,046</w:t>
      </w:r>
      <w:r w:rsidR="00184884" w:rsidRPr="00E36E4F">
        <w:rPr>
          <w:b/>
          <w:bCs/>
        </w:rPr>
        <w:tab/>
      </w:r>
      <w:r w:rsidR="00184884" w:rsidRPr="00E36E4F">
        <w:rPr>
          <w:b/>
          <w:bCs/>
        </w:rPr>
        <w:tab/>
        <w:t>1,248,581</w:t>
      </w:r>
      <w:r w:rsidR="00184884" w:rsidRPr="00E36E4F">
        <w:rPr>
          <w:b/>
          <w:bCs/>
        </w:rPr>
        <w:tab/>
      </w:r>
      <w:r w:rsidR="00E36E4F" w:rsidRPr="00E36E4F">
        <w:rPr>
          <w:b/>
          <w:bCs/>
        </w:rPr>
        <w:t>108,465</w:t>
      </w:r>
      <w:r w:rsidR="00E36E4F" w:rsidRPr="00E36E4F">
        <w:rPr>
          <w:b/>
          <w:bCs/>
        </w:rPr>
        <w:tab/>
        <w:t>7.99%</w:t>
      </w:r>
    </w:p>
    <w:p w14:paraId="36E55AE3" w14:textId="77777777" w:rsidR="00E36E4F" w:rsidRPr="00E36E4F" w:rsidRDefault="00E36E4F">
      <w:pPr>
        <w:pStyle w:val="BodyText"/>
        <w:spacing w:before="40"/>
        <w:rPr>
          <w:b/>
          <w:bCs/>
        </w:rPr>
      </w:pPr>
    </w:p>
    <w:p w14:paraId="18534EAF" w14:textId="77777777" w:rsidR="00980FBB" w:rsidRPr="00D552B4" w:rsidRDefault="00000000" w:rsidP="00DC7D74">
      <w:pPr>
        <w:spacing w:before="1" w:line="264" w:lineRule="auto"/>
        <w:ind w:right="560"/>
        <w:rPr>
          <w:sz w:val="24"/>
          <w:szCs w:val="24"/>
        </w:rPr>
      </w:pPr>
      <w:r w:rsidRPr="00D552B4">
        <w:rPr>
          <w:color w:val="312A3B"/>
          <w:w w:val="105"/>
          <w:sz w:val="24"/>
          <w:szCs w:val="24"/>
        </w:rPr>
        <w:t>So</w:t>
      </w:r>
      <w:r w:rsidRPr="00D552B4">
        <w:rPr>
          <w:color w:val="030303"/>
          <w:w w:val="105"/>
          <w:sz w:val="24"/>
          <w:szCs w:val="24"/>
        </w:rPr>
        <w:t>ur</w:t>
      </w:r>
      <w:r w:rsidRPr="00D552B4">
        <w:rPr>
          <w:color w:val="312A3B"/>
          <w:w w:val="105"/>
          <w:sz w:val="24"/>
          <w:szCs w:val="24"/>
        </w:rPr>
        <w:t>ce: 202</w:t>
      </w:r>
      <w:r w:rsidRPr="00D552B4">
        <w:rPr>
          <w:color w:val="030303"/>
          <w:w w:val="105"/>
          <w:sz w:val="24"/>
          <w:szCs w:val="24"/>
        </w:rPr>
        <w:t>1</w:t>
      </w:r>
      <w:r w:rsidRPr="00D552B4">
        <w:rPr>
          <w:color w:val="030303"/>
          <w:spacing w:val="-15"/>
          <w:w w:val="105"/>
          <w:sz w:val="24"/>
          <w:szCs w:val="24"/>
        </w:rPr>
        <w:t xml:space="preserve"> </w:t>
      </w:r>
      <w:r w:rsidRPr="00D552B4">
        <w:rPr>
          <w:color w:val="211A2A"/>
          <w:w w:val="105"/>
          <w:sz w:val="24"/>
          <w:szCs w:val="24"/>
        </w:rPr>
        <w:t>U</w:t>
      </w:r>
      <w:r w:rsidRPr="00D552B4">
        <w:rPr>
          <w:color w:val="030303"/>
          <w:w w:val="105"/>
          <w:sz w:val="24"/>
          <w:szCs w:val="24"/>
        </w:rPr>
        <w:t>ni</w:t>
      </w:r>
      <w:r w:rsidRPr="00D552B4">
        <w:rPr>
          <w:color w:val="211A2A"/>
          <w:w w:val="105"/>
          <w:sz w:val="24"/>
          <w:szCs w:val="24"/>
        </w:rPr>
        <w:t>ted</w:t>
      </w:r>
      <w:r w:rsidRPr="00D552B4">
        <w:rPr>
          <w:color w:val="211A2A"/>
          <w:spacing w:val="-6"/>
          <w:w w:val="105"/>
          <w:sz w:val="24"/>
          <w:szCs w:val="24"/>
        </w:rPr>
        <w:t xml:space="preserve"> </w:t>
      </w:r>
      <w:r w:rsidRPr="00D552B4">
        <w:rPr>
          <w:color w:val="312A3B"/>
          <w:w w:val="105"/>
          <w:sz w:val="24"/>
          <w:szCs w:val="24"/>
        </w:rPr>
        <w:t>States</w:t>
      </w:r>
      <w:r w:rsidRPr="00D552B4">
        <w:rPr>
          <w:color w:val="312A3B"/>
          <w:spacing w:val="-14"/>
          <w:w w:val="105"/>
          <w:sz w:val="24"/>
          <w:szCs w:val="24"/>
        </w:rPr>
        <w:t xml:space="preserve"> </w:t>
      </w:r>
      <w:r w:rsidRPr="00D552B4">
        <w:rPr>
          <w:color w:val="030303"/>
          <w:w w:val="105"/>
          <w:sz w:val="24"/>
          <w:szCs w:val="24"/>
        </w:rPr>
        <w:t>Bur</w:t>
      </w:r>
      <w:r w:rsidRPr="00D552B4">
        <w:rPr>
          <w:color w:val="211A2A"/>
          <w:w w:val="105"/>
          <w:sz w:val="24"/>
          <w:szCs w:val="24"/>
        </w:rPr>
        <w:t>ea</w:t>
      </w:r>
      <w:r w:rsidRPr="00D552B4">
        <w:rPr>
          <w:color w:val="030303"/>
          <w:w w:val="105"/>
          <w:sz w:val="24"/>
          <w:szCs w:val="24"/>
        </w:rPr>
        <w:t xml:space="preserve">u </w:t>
      </w:r>
      <w:r w:rsidRPr="00D552B4">
        <w:rPr>
          <w:color w:val="312A3B"/>
          <w:w w:val="105"/>
          <w:sz w:val="24"/>
          <w:szCs w:val="24"/>
        </w:rPr>
        <w:t>o</w:t>
      </w:r>
      <w:r w:rsidRPr="00D552B4">
        <w:rPr>
          <w:color w:val="030303"/>
          <w:w w:val="105"/>
          <w:sz w:val="24"/>
          <w:szCs w:val="24"/>
        </w:rPr>
        <w:t>f</w:t>
      </w:r>
      <w:r w:rsidRPr="00D552B4">
        <w:rPr>
          <w:color w:val="030303"/>
          <w:spacing w:val="-7"/>
          <w:w w:val="105"/>
          <w:sz w:val="24"/>
          <w:szCs w:val="24"/>
        </w:rPr>
        <w:t xml:space="preserve"> </w:t>
      </w:r>
      <w:r w:rsidRPr="00D552B4">
        <w:rPr>
          <w:color w:val="211A2A"/>
          <w:w w:val="105"/>
          <w:sz w:val="24"/>
          <w:szCs w:val="24"/>
        </w:rPr>
        <w:t>t</w:t>
      </w:r>
      <w:r w:rsidRPr="00D552B4">
        <w:rPr>
          <w:color w:val="030303"/>
          <w:w w:val="105"/>
          <w:sz w:val="24"/>
          <w:szCs w:val="24"/>
        </w:rPr>
        <w:t>h</w:t>
      </w:r>
      <w:r w:rsidRPr="00D552B4">
        <w:rPr>
          <w:color w:val="211A2A"/>
          <w:w w:val="105"/>
          <w:sz w:val="24"/>
          <w:szCs w:val="24"/>
        </w:rPr>
        <w:t>e</w:t>
      </w:r>
      <w:r w:rsidRPr="00D552B4">
        <w:rPr>
          <w:color w:val="211A2A"/>
          <w:spacing w:val="-9"/>
          <w:w w:val="105"/>
          <w:sz w:val="24"/>
          <w:szCs w:val="24"/>
        </w:rPr>
        <w:t xml:space="preserve"> </w:t>
      </w:r>
      <w:r w:rsidRPr="00D552B4">
        <w:rPr>
          <w:color w:val="312A3B"/>
          <w:w w:val="105"/>
          <w:sz w:val="24"/>
          <w:szCs w:val="24"/>
        </w:rPr>
        <w:t>Ce</w:t>
      </w:r>
      <w:r w:rsidRPr="00D552B4">
        <w:rPr>
          <w:color w:val="030303"/>
          <w:w w:val="105"/>
          <w:sz w:val="24"/>
          <w:szCs w:val="24"/>
        </w:rPr>
        <w:t>n</w:t>
      </w:r>
      <w:r w:rsidRPr="00D552B4">
        <w:rPr>
          <w:color w:val="312A3B"/>
          <w:w w:val="105"/>
          <w:sz w:val="24"/>
          <w:szCs w:val="24"/>
        </w:rPr>
        <w:t>s</w:t>
      </w:r>
      <w:r w:rsidRPr="00D552B4">
        <w:rPr>
          <w:color w:val="030303"/>
          <w:w w:val="105"/>
          <w:sz w:val="24"/>
          <w:szCs w:val="24"/>
        </w:rPr>
        <w:t>u</w:t>
      </w:r>
      <w:r w:rsidRPr="00D552B4">
        <w:rPr>
          <w:color w:val="312A3B"/>
          <w:w w:val="105"/>
          <w:sz w:val="24"/>
          <w:szCs w:val="24"/>
        </w:rPr>
        <w:t xml:space="preserve">s </w:t>
      </w:r>
      <w:r w:rsidRPr="00D552B4">
        <w:rPr>
          <w:color w:val="211A2A"/>
          <w:w w:val="105"/>
          <w:sz w:val="24"/>
          <w:szCs w:val="24"/>
        </w:rPr>
        <w:t>Amer</w:t>
      </w:r>
      <w:r w:rsidRPr="00D552B4">
        <w:rPr>
          <w:color w:val="030303"/>
          <w:w w:val="105"/>
          <w:sz w:val="24"/>
          <w:szCs w:val="24"/>
        </w:rPr>
        <w:t>i</w:t>
      </w:r>
      <w:r w:rsidRPr="00D552B4">
        <w:rPr>
          <w:color w:val="312A3B"/>
          <w:w w:val="105"/>
          <w:sz w:val="24"/>
          <w:szCs w:val="24"/>
        </w:rPr>
        <w:t>ca</w:t>
      </w:r>
      <w:r w:rsidRPr="00D552B4">
        <w:rPr>
          <w:color w:val="030303"/>
          <w:w w:val="105"/>
          <w:sz w:val="24"/>
          <w:szCs w:val="24"/>
        </w:rPr>
        <w:t xml:space="preserve">n </w:t>
      </w:r>
      <w:r w:rsidRPr="00D552B4">
        <w:rPr>
          <w:color w:val="312A3B"/>
          <w:w w:val="105"/>
          <w:sz w:val="24"/>
          <w:szCs w:val="24"/>
        </w:rPr>
        <w:t>Co</w:t>
      </w:r>
      <w:r w:rsidRPr="00D552B4">
        <w:rPr>
          <w:color w:val="030303"/>
          <w:w w:val="105"/>
          <w:sz w:val="24"/>
          <w:szCs w:val="24"/>
        </w:rPr>
        <w:t>mmun</w:t>
      </w:r>
      <w:r w:rsidRPr="00D552B4">
        <w:rPr>
          <w:color w:val="211A2A"/>
          <w:w w:val="105"/>
          <w:sz w:val="24"/>
          <w:szCs w:val="24"/>
        </w:rPr>
        <w:t xml:space="preserve">ity </w:t>
      </w:r>
      <w:r w:rsidRPr="00D552B4">
        <w:rPr>
          <w:color w:val="312A3B"/>
          <w:w w:val="105"/>
          <w:sz w:val="24"/>
          <w:szCs w:val="24"/>
        </w:rPr>
        <w:t>Survey</w:t>
      </w:r>
      <w:r w:rsidRPr="00D552B4">
        <w:rPr>
          <w:color w:val="312A3B"/>
          <w:spacing w:val="-15"/>
          <w:w w:val="105"/>
          <w:sz w:val="24"/>
          <w:szCs w:val="24"/>
        </w:rPr>
        <w:t xml:space="preserve"> </w:t>
      </w:r>
      <w:r w:rsidRPr="00D552B4">
        <w:rPr>
          <w:color w:val="312A3B"/>
          <w:w w:val="105"/>
          <w:sz w:val="24"/>
          <w:szCs w:val="24"/>
        </w:rPr>
        <w:t>5</w:t>
      </w:r>
      <w:r w:rsidRPr="00D552B4">
        <w:rPr>
          <w:color w:val="030303"/>
          <w:w w:val="105"/>
          <w:sz w:val="24"/>
          <w:szCs w:val="24"/>
        </w:rPr>
        <w:t>-</w:t>
      </w:r>
      <w:r w:rsidRPr="00D552B4">
        <w:rPr>
          <w:color w:val="312A3B"/>
          <w:w w:val="105"/>
          <w:sz w:val="24"/>
          <w:szCs w:val="24"/>
        </w:rPr>
        <w:t xml:space="preserve">year </w:t>
      </w:r>
      <w:r w:rsidRPr="00D552B4">
        <w:rPr>
          <w:color w:val="211A2A"/>
          <w:spacing w:val="-2"/>
          <w:w w:val="105"/>
          <w:sz w:val="24"/>
          <w:szCs w:val="24"/>
        </w:rPr>
        <w:t>Esti</w:t>
      </w:r>
      <w:r w:rsidRPr="00D552B4">
        <w:rPr>
          <w:color w:val="030303"/>
          <w:spacing w:val="-2"/>
          <w:w w:val="105"/>
          <w:sz w:val="24"/>
          <w:szCs w:val="24"/>
        </w:rPr>
        <w:t>m</w:t>
      </w:r>
      <w:r w:rsidRPr="00D552B4">
        <w:rPr>
          <w:color w:val="312A3B"/>
          <w:spacing w:val="-2"/>
          <w:w w:val="105"/>
          <w:sz w:val="24"/>
          <w:szCs w:val="24"/>
        </w:rPr>
        <w:t>ates</w:t>
      </w:r>
    </w:p>
    <w:p w14:paraId="18534EB0" w14:textId="77777777" w:rsidR="00980FBB" w:rsidRPr="00D552B4" w:rsidRDefault="00980FBB">
      <w:pPr>
        <w:pStyle w:val="BodyText"/>
      </w:pPr>
    </w:p>
    <w:p w14:paraId="18534EB1" w14:textId="77777777" w:rsidR="00980FBB" w:rsidRPr="00D552B4" w:rsidRDefault="00980FBB">
      <w:pPr>
        <w:pStyle w:val="BodyText"/>
        <w:spacing w:before="11"/>
      </w:pPr>
    </w:p>
    <w:p w14:paraId="18534EB3" w14:textId="77777777" w:rsidR="00980FBB" w:rsidRPr="00D552B4" w:rsidRDefault="00980FBB">
      <w:pPr>
        <w:rPr>
          <w:sz w:val="24"/>
          <w:szCs w:val="24"/>
        </w:rPr>
        <w:sectPr w:rsidR="00980FBB" w:rsidRPr="00D552B4" w:rsidSect="00D552B4">
          <w:pgSz w:w="12240" w:h="15840"/>
          <w:pgMar w:top="720" w:right="720" w:bottom="720" w:left="720" w:header="0" w:footer="1068" w:gutter="0"/>
          <w:cols w:space="720"/>
        </w:sectPr>
      </w:pPr>
    </w:p>
    <w:p w14:paraId="18534EB4" w14:textId="0C94E7F9" w:rsidR="00980FBB" w:rsidRPr="00D552B4" w:rsidRDefault="00980FBB">
      <w:pPr>
        <w:pStyle w:val="BodyText"/>
        <w:spacing w:before="215"/>
      </w:pPr>
    </w:p>
    <w:p w14:paraId="18534EB5" w14:textId="4E90302C" w:rsidR="00980FBB" w:rsidRPr="00D552B4" w:rsidRDefault="00980FBB">
      <w:pPr>
        <w:pStyle w:val="BodyText"/>
        <w:ind w:left="1186"/>
      </w:pPr>
    </w:p>
    <w:p w14:paraId="18534EB7" w14:textId="77777777" w:rsidR="00980FBB" w:rsidRPr="00D552B4" w:rsidRDefault="00000000">
      <w:pPr>
        <w:spacing w:before="79"/>
        <w:ind w:left="484"/>
        <w:jc w:val="both"/>
        <w:rPr>
          <w:b/>
          <w:sz w:val="24"/>
          <w:szCs w:val="24"/>
        </w:rPr>
      </w:pPr>
      <w:r w:rsidRPr="00D552B4">
        <w:rPr>
          <w:b/>
          <w:color w:val="1C1623"/>
          <w:sz w:val="24"/>
          <w:szCs w:val="24"/>
        </w:rPr>
        <w:t>N</w:t>
      </w:r>
      <w:r w:rsidRPr="00D552B4">
        <w:rPr>
          <w:b/>
          <w:color w:val="010103"/>
          <w:sz w:val="24"/>
          <w:szCs w:val="24"/>
        </w:rPr>
        <w:t>on-American</w:t>
      </w:r>
      <w:r w:rsidRPr="00D552B4">
        <w:rPr>
          <w:b/>
          <w:color w:val="010103"/>
          <w:spacing w:val="44"/>
          <w:sz w:val="24"/>
          <w:szCs w:val="24"/>
        </w:rPr>
        <w:t xml:space="preserve"> </w:t>
      </w:r>
      <w:r w:rsidRPr="00D552B4">
        <w:rPr>
          <w:b/>
          <w:color w:val="1C1623"/>
          <w:sz w:val="24"/>
          <w:szCs w:val="24"/>
        </w:rPr>
        <w:t>N</w:t>
      </w:r>
      <w:r w:rsidRPr="00D552B4">
        <w:rPr>
          <w:b/>
          <w:color w:val="010103"/>
          <w:sz w:val="24"/>
          <w:szCs w:val="24"/>
        </w:rPr>
        <w:t>ational</w:t>
      </w:r>
      <w:r w:rsidRPr="00D552B4">
        <w:rPr>
          <w:b/>
          <w:color w:val="010103"/>
          <w:spacing w:val="39"/>
          <w:sz w:val="24"/>
          <w:szCs w:val="24"/>
        </w:rPr>
        <w:t xml:space="preserve"> </w:t>
      </w:r>
      <w:r w:rsidRPr="00D552B4">
        <w:rPr>
          <w:b/>
          <w:color w:val="010103"/>
          <w:spacing w:val="-2"/>
          <w:sz w:val="24"/>
          <w:szCs w:val="24"/>
        </w:rPr>
        <w:t>Origin</w:t>
      </w:r>
    </w:p>
    <w:p w14:paraId="18534EB8" w14:textId="77777777" w:rsidR="00980FBB" w:rsidRPr="00D552B4" w:rsidRDefault="00980FBB">
      <w:pPr>
        <w:pStyle w:val="BodyText"/>
        <w:spacing w:before="33"/>
        <w:rPr>
          <w:b/>
        </w:rPr>
      </w:pPr>
    </w:p>
    <w:p w14:paraId="18534EB9" w14:textId="27548D9C" w:rsidR="00980FBB" w:rsidRPr="00D552B4" w:rsidRDefault="00000000">
      <w:pPr>
        <w:pStyle w:val="BodyText"/>
        <w:ind w:left="475" w:right="1392" w:firstLine="4"/>
        <w:jc w:val="both"/>
      </w:pPr>
      <w:r w:rsidRPr="00D552B4">
        <w:rPr>
          <w:color w:val="1C1623"/>
        </w:rPr>
        <w:t>T</w:t>
      </w:r>
      <w:r w:rsidRPr="00D552B4">
        <w:rPr>
          <w:color w:val="010103"/>
        </w:rPr>
        <w:t>h</w:t>
      </w:r>
      <w:r w:rsidRPr="00D552B4">
        <w:rPr>
          <w:color w:val="312A3B"/>
        </w:rPr>
        <w:t xml:space="preserve">e </w:t>
      </w:r>
      <w:r w:rsidRPr="00D552B4">
        <w:rPr>
          <w:color w:val="1C1623"/>
        </w:rPr>
        <w:t xml:space="preserve">data </w:t>
      </w:r>
      <w:r w:rsidRPr="00D552B4">
        <w:rPr>
          <w:color w:val="312A3B"/>
        </w:rPr>
        <w:t xml:space="preserve">on </w:t>
      </w:r>
      <w:r w:rsidRPr="00D552B4">
        <w:rPr>
          <w:color w:val="1C1623"/>
        </w:rPr>
        <w:t>the nat</w:t>
      </w:r>
      <w:r w:rsidRPr="00D552B4">
        <w:rPr>
          <w:color w:val="010103"/>
        </w:rPr>
        <w:t>i</w:t>
      </w:r>
      <w:r w:rsidRPr="00D552B4">
        <w:rPr>
          <w:color w:val="312A3B"/>
        </w:rPr>
        <w:t>onal o</w:t>
      </w:r>
      <w:r w:rsidRPr="00D552B4">
        <w:rPr>
          <w:color w:val="010103"/>
        </w:rPr>
        <w:t>r</w:t>
      </w:r>
      <w:r w:rsidRPr="00D552B4">
        <w:rPr>
          <w:color w:val="1C1623"/>
        </w:rPr>
        <w:t>ig</w:t>
      </w:r>
      <w:r w:rsidRPr="00D552B4">
        <w:rPr>
          <w:color w:val="010103"/>
        </w:rPr>
        <w:t>i</w:t>
      </w:r>
      <w:r w:rsidRPr="00D552B4">
        <w:rPr>
          <w:color w:val="1C1623"/>
        </w:rPr>
        <w:t xml:space="preserve">n </w:t>
      </w:r>
      <w:r w:rsidRPr="00D552B4">
        <w:rPr>
          <w:color w:val="312A3B"/>
        </w:rPr>
        <w:t xml:space="preserve">of </w:t>
      </w:r>
      <w:r w:rsidRPr="00D552B4">
        <w:rPr>
          <w:color w:val="1C1623"/>
        </w:rPr>
        <w:t>Ma</w:t>
      </w:r>
      <w:r w:rsidRPr="00D552B4">
        <w:rPr>
          <w:color w:val="010103"/>
        </w:rPr>
        <w:t>i</w:t>
      </w:r>
      <w:r w:rsidRPr="00D552B4">
        <w:rPr>
          <w:color w:val="1C1623"/>
        </w:rPr>
        <w:t xml:space="preserve">ne residents is </w:t>
      </w:r>
      <w:r w:rsidRPr="00D552B4">
        <w:rPr>
          <w:color w:val="312A3B"/>
        </w:rPr>
        <w:t>s</w:t>
      </w:r>
      <w:r w:rsidRPr="00D552B4">
        <w:rPr>
          <w:color w:val="010103"/>
        </w:rPr>
        <w:t>i</w:t>
      </w:r>
      <w:r w:rsidRPr="00D552B4">
        <w:rPr>
          <w:color w:val="1C1623"/>
        </w:rPr>
        <w:t>milar in ma</w:t>
      </w:r>
      <w:r w:rsidRPr="00D552B4">
        <w:rPr>
          <w:color w:val="010103"/>
        </w:rPr>
        <w:t>n</w:t>
      </w:r>
      <w:r w:rsidRPr="00D552B4">
        <w:rPr>
          <w:color w:val="312A3B"/>
        </w:rPr>
        <w:t>y ways</w:t>
      </w:r>
      <w:r w:rsidRPr="00D552B4">
        <w:rPr>
          <w:color w:val="312A3B"/>
          <w:spacing w:val="-8"/>
        </w:rPr>
        <w:t xml:space="preserve"> </w:t>
      </w:r>
      <w:r w:rsidRPr="00D552B4">
        <w:rPr>
          <w:color w:val="1C1623"/>
        </w:rPr>
        <w:t>to</w:t>
      </w:r>
      <w:r w:rsidRPr="00D552B4">
        <w:rPr>
          <w:color w:val="1C1623"/>
          <w:spacing w:val="-13"/>
        </w:rPr>
        <w:t xml:space="preserve"> </w:t>
      </w:r>
      <w:r w:rsidRPr="00D552B4">
        <w:rPr>
          <w:color w:val="1C1623"/>
        </w:rPr>
        <w:t>t</w:t>
      </w:r>
      <w:r w:rsidRPr="00D552B4">
        <w:rPr>
          <w:color w:val="010103"/>
        </w:rPr>
        <w:t>h</w:t>
      </w:r>
      <w:r w:rsidRPr="00D552B4">
        <w:rPr>
          <w:color w:val="1C1623"/>
        </w:rPr>
        <w:t>e</w:t>
      </w:r>
      <w:r w:rsidRPr="00D552B4">
        <w:rPr>
          <w:color w:val="312A3B"/>
          <w:spacing w:val="-6"/>
        </w:rPr>
        <w:t xml:space="preserve"> </w:t>
      </w:r>
      <w:r w:rsidRPr="00D552B4">
        <w:rPr>
          <w:color w:val="1C1623"/>
        </w:rPr>
        <w:t>m</w:t>
      </w:r>
      <w:r w:rsidRPr="00D552B4">
        <w:rPr>
          <w:color w:val="010103"/>
        </w:rPr>
        <w:t>i</w:t>
      </w:r>
      <w:r w:rsidRPr="00D552B4">
        <w:rPr>
          <w:color w:val="1C1623"/>
        </w:rPr>
        <w:t>norit</w:t>
      </w:r>
      <w:r w:rsidRPr="00D552B4">
        <w:rPr>
          <w:color w:val="010103"/>
        </w:rPr>
        <w:t>i</w:t>
      </w:r>
      <w:r w:rsidRPr="00D552B4">
        <w:rPr>
          <w:color w:val="312A3B"/>
        </w:rPr>
        <w:t>es</w:t>
      </w:r>
      <w:r w:rsidR="00E02D00">
        <w:rPr>
          <w:color w:val="312A3B"/>
        </w:rPr>
        <w:t xml:space="preserve"> data</w:t>
      </w:r>
      <w:r w:rsidRPr="00D552B4">
        <w:rPr>
          <w:color w:val="312A3B"/>
        </w:rPr>
        <w:t>.</w:t>
      </w:r>
      <w:r w:rsidRPr="00D552B4">
        <w:rPr>
          <w:color w:val="312A3B"/>
          <w:spacing w:val="24"/>
        </w:rPr>
        <w:t xml:space="preserve"> </w:t>
      </w:r>
      <w:r w:rsidRPr="00D552B4">
        <w:rPr>
          <w:color w:val="1C1623"/>
        </w:rPr>
        <w:t>The</w:t>
      </w:r>
      <w:r w:rsidRPr="00D552B4">
        <w:rPr>
          <w:color w:val="1C1623"/>
          <w:spacing w:val="-14"/>
        </w:rPr>
        <w:t xml:space="preserve"> </w:t>
      </w:r>
      <w:r w:rsidRPr="00D552B4">
        <w:rPr>
          <w:color w:val="312A3B"/>
        </w:rPr>
        <w:t>co</w:t>
      </w:r>
      <w:r w:rsidRPr="00D552B4">
        <w:rPr>
          <w:color w:val="010103"/>
        </w:rPr>
        <w:t>r</w:t>
      </w:r>
      <w:r w:rsidRPr="00D552B4">
        <w:rPr>
          <w:color w:val="312A3B"/>
        </w:rPr>
        <w:t>e</w:t>
      </w:r>
      <w:r w:rsidRPr="00D552B4">
        <w:rPr>
          <w:color w:val="312A3B"/>
          <w:spacing w:val="-7"/>
        </w:rPr>
        <w:t xml:space="preserve"> </w:t>
      </w:r>
      <w:r w:rsidRPr="00D552B4">
        <w:rPr>
          <w:color w:val="312A3B"/>
        </w:rPr>
        <w:t>of</w:t>
      </w:r>
      <w:r w:rsidRPr="00D552B4">
        <w:rPr>
          <w:color w:val="312A3B"/>
          <w:spacing w:val="-2"/>
        </w:rPr>
        <w:t xml:space="preserve"> </w:t>
      </w:r>
      <w:r w:rsidRPr="00D552B4">
        <w:rPr>
          <w:color w:val="312A3B"/>
        </w:rPr>
        <w:t>Cumberland Cou</w:t>
      </w:r>
      <w:r w:rsidRPr="00D552B4">
        <w:rPr>
          <w:color w:val="010103"/>
        </w:rPr>
        <w:t>n</w:t>
      </w:r>
      <w:r w:rsidRPr="00D552B4">
        <w:rPr>
          <w:color w:val="1C1623"/>
        </w:rPr>
        <w:t xml:space="preserve">ty </w:t>
      </w:r>
      <w:r w:rsidRPr="00D552B4">
        <w:rPr>
          <w:color w:val="312A3B"/>
        </w:rPr>
        <w:t>aga</w:t>
      </w:r>
      <w:r w:rsidRPr="00D552B4">
        <w:rPr>
          <w:color w:val="010103"/>
        </w:rPr>
        <w:t>i</w:t>
      </w:r>
      <w:r w:rsidRPr="00D552B4">
        <w:rPr>
          <w:color w:val="1C1623"/>
        </w:rPr>
        <w:t xml:space="preserve">n </w:t>
      </w:r>
      <w:r w:rsidRPr="00D552B4">
        <w:rPr>
          <w:color w:val="010103"/>
        </w:rPr>
        <w:t>h</w:t>
      </w:r>
      <w:r w:rsidRPr="00D552B4">
        <w:rPr>
          <w:color w:val="312A3B"/>
        </w:rPr>
        <w:t xml:space="preserve">as </w:t>
      </w:r>
      <w:r w:rsidRPr="00D552B4">
        <w:rPr>
          <w:color w:val="1C1623"/>
        </w:rPr>
        <w:t>the h</w:t>
      </w:r>
      <w:r w:rsidRPr="00D552B4">
        <w:rPr>
          <w:color w:val="010103"/>
        </w:rPr>
        <w:t>i</w:t>
      </w:r>
      <w:r w:rsidRPr="00D552B4">
        <w:rPr>
          <w:color w:val="312A3B"/>
        </w:rPr>
        <w:t>g</w:t>
      </w:r>
      <w:r w:rsidRPr="00D552B4">
        <w:rPr>
          <w:color w:val="010103"/>
        </w:rPr>
        <w:t>h</w:t>
      </w:r>
      <w:r w:rsidRPr="00D552B4">
        <w:rPr>
          <w:color w:val="312A3B"/>
        </w:rPr>
        <w:t xml:space="preserve">est </w:t>
      </w:r>
      <w:r w:rsidRPr="00D552B4">
        <w:rPr>
          <w:color w:val="1C1623"/>
        </w:rPr>
        <w:t>percen</w:t>
      </w:r>
      <w:r w:rsidRPr="00D552B4">
        <w:rPr>
          <w:color w:val="1A2442"/>
        </w:rPr>
        <w:t>t</w:t>
      </w:r>
      <w:r w:rsidRPr="00D552B4">
        <w:rPr>
          <w:color w:val="1C1623"/>
        </w:rPr>
        <w:t xml:space="preserve">age </w:t>
      </w:r>
      <w:r w:rsidRPr="00D552B4">
        <w:rPr>
          <w:color w:val="312A3B"/>
        </w:rPr>
        <w:t xml:space="preserve">of </w:t>
      </w:r>
      <w:r w:rsidRPr="00D552B4">
        <w:rPr>
          <w:color w:val="010103"/>
        </w:rPr>
        <w:t>n</w:t>
      </w:r>
      <w:r w:rsidRPr="00D552B4">
        <w:rPr>
          <w:color w:val="312A3B"/>
        </w:rPr>
        <w:t>o</w:t>
      </w:r>
      <w:r w:rsidRPr="00D552B4">
        <w:rPr>
          <w:color w:val="010103"/>
        </w:rPr>
        <w:t>n</w:t>
      </w:r>
      <w:r w:rsidRPr="00D552B4">
        <w:rPr>
          <w:color w:val="1C1623"/>
        </w:rPr>
        <w:t>-American</w:t>
      </w:r>
      <w:r w:rsidR="00396B85" w:rsidRPr="00D552B4">
        <w:rPr>
          <w:color w:val="1C1623"/>
        </w:rPr>
        <w:t>-</w:t>
      </w:r>
      <w:r w:rsidRPr="00D552B4">
        <w:rPr>
          <w:color w:val="1C1623"/>
        </w:rPr>
        <w:t>bo</w:t>
      </w:r>
      <w:r w:rsidRPr="00D552B4">
        <w:rPr>
          <w:color w:val="010103"/>
        </w:rPr>
        <w:t xml:space="preserve">rn </w:t>
      </w:r>
      <w:r w:rsidRPr="00D552B4">
        <w:rPr>
          <w:color w:val="1C1623"/>
        </w:rPr>
        <w:t>perso</w:t>
      </w:r>
      <w:r w:rsidRPr="00D552B4">
        <w:rPr>
          <w:color w:val="010103"/>
        </w:rPr>
        <w:t>n</w:t>
      </w:r>
      <w:r w:rsidRPr="00D552B4">
        <w:rPr>
          <w:color w:val="312A3B"/>
        </w:rPr>
        <w:t xml:space="preserve">s. </w:t>
      </w:r>
      <w:r w:rsidRPr="00D552B4">
        <w:rPr>
          <w:color w:val="1C1623"/>
        </w:rPr>
        <w:t xml:space="preserve">The </w:t>
      </w:r>
      <w:r w:rsidRPr="00D552B4">
        <w:rPr>
          <w:color w:val="312A3B"/>
        </w:rPr>
        <w:t>St. Jo</w:t>
      </w:r>
      <w:r w:rsidRPr="00D552B4">
        <w:rPr>
          <w:color w:val="010103"/>
        </w:rPr>
        <w:t xml:space="preserve">hn </w:t>
      </w:r>
      <w:r w:rsidRPr="00D552B4">
        <w:rPr>
          <w:color w:val="312A3B"/>
        </w:rPr>
        <w:t>Va</w:t>
      </w:r>
      <w:r w:rsidRPr="00D552B4">
        <w:rPr>
          <w:color w:val="010103"/>
        </w:rPr>
        <w:t>ll</w:t>
      </w:r>
      <w:r w:rsidRPr="00D552B4">
        <w:rPr>
          <w:color w:val="1C1623"/>
        </w:rPr>
        <w:t xml:space="preserve">ey </w:t>
      </w:r>
      <w:r w:rsidRPr="00D552B4">
        <w:rPr>
          <w:color w:val="312A3B"/>
        </w:rPr>
        <w:t xml:space="preserve">of </w:t>
      </w:r>
      <w:r w:rsidRPr="00D552B4">
        <w:rPr>
          <w:color w:val="1C1623"/>
        </w:rPr>
        <w:t>n</w:t>
      </w:r>
      <w:r w:rsidR="00396B85" w:rsidRPr="00D552B4">
        <w:rPr>
          <w:color w:val="1C1623"/>
        </w:rPr>
        <w:t>or</w:t>
      </w:r>
      <w:r w:rsidRPr="00D552B4">
        <w:rPr>
          <w:color w:val="1C1623"/>
        </w:rPr>
        <w:t>thernmost</w:t>
      </w:r>
      <w:r w:rsidRPr="00D552B4">
        <w:rPr>
          <w:color w:val="1C1623"/>
          <w:spacing w:val="2"/>
        </w:rPr>
        <w:t xml:space="preserve"> </w:t>
      </w:r>
      <w:r w:rsidRPr="00D552B4">
        <w:rPr>
          <w:color w:val="1C1623"/>
        </w:rPr>
        <w:t>Aroostook</w:t>
      </w:r>
      <w:r w:rsidRPr="00D552B4">
        <w:rPr>
          <w:color w:val="1C1623"/>
          <w:spacing w:val="-11"/>
        </w:rPr>
        <w:t xml:space="preserve"> </w:t>
      </w:r>
      <w:r w:rsidRPr="00D552B4">
        <w:rPr>
          <w:color w:val="312A3B"/>
        </w:rPr>
        <w:t>County</w:t>
      </w:r>
      <w:r w:rsidRPr="00D552B4">
        <w:rPr>
          <w:color w:val="312A3B"/>
          <w:spacing w:val="-15"/>
        </w:rPr>
        <w:t xml:space="preserve"> </w:t>
      </w:r>
      <w:r w:rsidRPr="00D552B4">
        <w:rPr>
          <w:color w:val="1C1623"/>
        </w:rPr>
        <w:t>has</w:t>
      </w:r>
      <w:r w:rsidR="00396B85" w:rsidRPr="00D552B4">
        <w:rPr>
          <w:color w:val="1C1623"/>
        </w:rPr>
        <w:t xml:space="preserve"> </w:t>
      </w:r>
      <w:r w:rsidRPr="00D552B4">
        <w:rPr>
          <w:color w:val="312A3B"/>
        </w:rPr>
        <w:t>several</w:t>
      </w:r>
      <w:r w:rsidRPr="00D552B4">
        <w:rPr>
          <w:color w:val="312A3B"/>
          <w:spacing w:val="-13"/>
        </w:rPr>
        <w:t xml:space="preserve"> </w:t>
      </w:r>
      <w:r w:rsidRPr="00D552B4">
        <w:rPr>
          <w:color w:val="1C1623"/>
        </w:rPr>
        <w:t>towns</w:t>
      </w:r>
      <w:r w:rsidRPr="00D552B4">
        <w:rPr>
          <w:color w:val="1C1623"/>
          <w:spacing w:val="-15"/>
        </w:rPr>
        <w:t xml:space="preserve"> </w:t>
      </w:r>
      <w:r w:rsidRPr="00D552B4">
        <w:rPr>
          <w:color w:val="312A3B"/>
        </w:rPr>
        <w:t>w</w:t>
      </w:r>
      <w:r w:rsidRPr="00D552B4">
        <w:rPr>
          <w:color w:val="010103"/>
        </w:rPr>
        <w:t>i</w:t>
      </w:r>
      <w:r w:rsidRPr="00D552B4">
        <w:rPr>
          <w:color w:val="1A2442"/>
        </w:rPr>
        <w:t>t</w:t>
      </w:r>
      <w:r w:rsidRPr="00D552B4">
        <w:rPr>
          <w:color w:val="010103"/>
        </w:rPr>
        <w:t>h</w:t>
      </w:r>
      <w:r w:rsidRPr="00D552B4">
        <w:rPr>
          <w:color w:val="010103"/>
          <w:spacing w:val="-5"/>
        </w:rPr>
        <w:t xml:space="preserve"> </w:t>
      </w:r>
      <w:r w:rsidRPr="00D552B4">
        <w:rPr>
          <w:color w:val="1C1623"/>
        </w:rPr>
        <w:t>large</w:t>
      </w:r>
      <w:r w:rsidRPr="00D552B4">
        <w:rPr>
          <w:color w:val="1C1623"/>
          <w:spacing w:val="-15"/>
        </w:rPr>
        <w:t xml:space="preserve"> </w:t>
      </w:r>
      <w:r w:rsidRPr="00D552B4">
        <w:rPr>
          <w:color w:val="1C1623"/>
        </w:rPr>
        <w:t>numbers</w:t>
      </w:r>
      <w:r w:rsidRPr="00D552B4">
        <w:rPr>
          <w:color w:val="1C1623"/>
          <w:spacing w:val="-14"/>
        </w:rPr>
        <w:t xml:space="preserve"> </w:t>
      </w:r>
      <w:r w:rsidRPr="00D552B4">
        <w:rPr>
          <w:color w:val="312A3B"/>
        </w:rPr>
        <w:t>of</w:t>
      </w:r>
      <w:r w:rsidRPr="00D552B4">
        <w:rPr>
          <w:color w:val="312A3B"/>
          <w:spacing w:val="-15"/>
        </w:rPr>
        <w:t xml:space="preserve"> </w:t>
      </w:r>
      <w:r w:rsidRPr="00D552B4">
        <w:rPr>
          <w:color w:val="1C1623"/>
        </w:rPr>
        <w:t>non</w:t>
      </w:r>
      <w:r w:rsidRPr="00D552B4">
        <w:rPr>
          <w:color w:val="010103"/>
        </w:rPr>
        <w:t>-</w:t>
      </w:r>
      <w:r w:rsidRPr="00D552B4">
        <w:rPr>
          <w:color w:val="1C1623"/>
        </w:rPr>
        <w:t>nat</w:t>
      </w:r>
      <w:r w:rsidRPr="00D552B4">
        <w:rPr>
          <w:color w:val="010103"/>
        </w:rPr>
        <w:t>i</w:t>
      </w:r>
      <w:r w:rsidRPr="00D552B4">
        <w:rPr>
          <w:color w:val="312A3B"/>
        </w:rPr>
        <w:t>ve</w:t>
      </w:r>
      <w:r w:rsidR="00396B85" w:rsidRPr="00D552B4">
        <w:rPr>
          <w:color w:val="312A3B"/>
        </w:rPr>
        <w:t>-</w:t>
      </w:r>
      <w:r w:rsidRPr="00D552B4">
        <w:rPr>
          <w:color w:val="1C1623"/>
        </w:rPr>
        <w:t xml:space="preserve">born </w:t>
      </w:r>
      <w:r w:rsidRPr="00D552B4">
        <w:rPr>
          <w:color w:val="010103"/>
        </w:rPr>
        <w:t>r</w:t>
      </w:r>
      <w:r w:rsidRPr="00D552B4">
        <w:rPr>
          <w:color w:val="1C1623"/>
        </w:rPr>
        <w:t>eside</w:t>
      </w:r>
      <w:r w:rsidRPr="00D552B4">
        <w:rPr>
          <w:color w:val="010103"/>
        </w:rPr>
        <w:t>n</w:t>
      </w:r>
      <w:r w:rsidRPr="00D552B4">
        <w:rPr>
          <w:color w:val="1C1623"/>
        </w:rPr>
        <w:t>ts</w:t>
      </w:r>
      <w:r w:rsidRPr="00D552B4">
        <w:rPr>
          <w:color w:val="1A2442"/>
        </w:rPr>
        <w:t xml:space="preserve">. </w:t>
      </w:r>
      <w:r w:rsidRPr="00D552B4">
        <w:rPr>
          <w:color w:val="1C1623"/>
        </w:rPr>
        <w:t>Towns in th</w:t>
      </w:r>
      <w:r w:rsidRPr="00D552B4">
        <w:rPr>
          <w:color w:val="010103"/>
        </w:rPr>
        <w:t>i</w:t>
      </w:r>
      <w:r w:rsidRPr="00D552B4">
        <w:rPr>
          <w:color w:val="312A3B"/>
        </w:rPr>
        <w:t xml:space="preserve">s </w:t>
      </w:r>
      <w:r w:rsidRPr="00D552B4">
        <w:rPr>
          <w:color w:val="1C1623"/>
        </w:rPr>
        <w:t xml:space="preserve">area </w:t>
      </w:r>
      <w:r w:rsidRPr="00D552B4">
        <w:rPr>
          <w:color w:val="312A3B"/>
        </w:rPr>
        <w:t>alo</w:t>
      </w:r>
      <w:r w:rsidRPr="00D552B4">
        <w:rPr>
          <w:color w:val="010103"/>
        </w:rPr>
        <w:t>n</w:t>
      </w:r>
      <w:r w:rsidRPr="00D552B4">
        <w:rPr>
          <w:color w:val="312A3B"/>
        </w:rPr>
        <w:t xml:space="preserve">g </w:t>
      </w:r>
      <w:r w:rsidRPr="00D552B4">
        <w:rPr>
          <w:color w:val="1C1623"/>
        </w:rPr>
        <w:t xml:space="preserve">the border </w:t>
      </w:r>
      <w:r w:rsidRPr="00D552B4">
        <w:rPr>
          <w:color w:val="312A3B"/>
        </w:rPr>
        <w:t xml:space="preserve">with </w:t>
      </w:r>
      <w:r w:rsidRPr="00D552B4">
        <w:rPr>
          <w:color w:val="1C1623"/>
        </w:rPr>
        <w:t xml:space="preserve">Canada </w:t>
      </w:r>
      <w:r w:rsidRPr="00D552B4">
        <w:rPr>
          <w:color w:val="312A3B"/>
        </w:rPr>
        <w:t>s</w:t>
      </w:r>
      <w:r w:rsidRPr="00D552B4">
        <w:rPr>
          <w:color w:val="010103"/>
        </w:rPr>
        <w:t>h</w:t>
      </w:r>
      <w:r w:rsidRPr="00D552B4">
        <w:rPr>
          <w:color w:val="312A3B"/>
        </w:rPr>
        <w:t xml:space="preserve">ow </w:t>
      </w:r>
      <w:r w:rsidRPr="00D552B4">
        <w:rPr>
          <w:color w:val="1C1623"/>
        </w:rPr>
        <w:t xml:space="preserve">up more prominently </w:t>
      </w:r>
      <w:r w:rsidRPr="00D552B4">
        <w:rPr>
          <w:color w:val="312A3B"/>
        </w:rPr>
        <w:t>on</w:t>
      </w:r>
      <w:r w:rsidRPr="00D552B4">
        <w:rPr>
          <w:color w:val="312A3B"/>
          <w:spacing w:val="-7"/>
        </w:rPr>
        <w:t xml:space="preserve"> </w:t>
      </w:r>
      <w:r w:rsidRPr="00D552B4">
        <w:rPr>
          <w:color w:val="1C1623"/>
        </w:rPr>
        <w:t>this map than</w:t>
      </w:r>
      <w:r w:rsidRPr="00D552B4">
        <w:rPr>
          <w:color w:val="1C1623"/>
          <w:spacing w:val="-3"/>
        </w:rPr>
        <w:t xml:space="preserve"> </w:t>
      </w:r>
      <w:r w:rsidRPr="00D552B4">
        <w:rPr>
          <w:color w:val="1C1623"/>
        </w:rPr>
        <w:t>the m</w:t>
      </w:r>
      <w:r w:rsidRPr="00D552B4">
        <w:rPr>
          <w:color w:val="010103"/>
        </w:rPr>
        <w:t>i</w:t>
      </w:r>
      <w:r w:rsidRPr="00D552B4">
        <w:rPr>
          <w:color w:val="1C1623"/>
        </w:rPr>
        <w:t>no</w:t>
      </w:r>
      <w:r w:rsidRPr="00D552B4">
        <w:rPr>
          <w:color w:val="010103"/>
        </w:rPr>
        <w:t>r</w:t>
      </w:r>
      <w:r w:rsidRPr="00D552B4">
        <w:rPr>
          <w:color w:val="1C1623"/>
        </w:rPr>
        <w:t>it</w:t>
      </w:r>
      <w:r w:rsidRPr="00D552B4">
        <w:rPr>
          <w:color w:val="010103"/>
        </w:rPr>
        <w:t>i</w:t>
      </w:r>
      <w:r w:rsidRPr="00D552B4">
        <w:rPr>
          <w:color w:val="312A3B"/>
        </w:rPr>
        <w:t xml:space="preserve">es </w:t>
      </w:r>
      <w:r w:rsidRPr="00D552B4">
        <w:rPr>
          <w:color w:val="1C1623"/>
        </w:rPr>
        <w:t>map</w:t>
      </w:r>
      <w:r w:rsidRPr="00D552B4">
        <w:rPr>
          <w:color w:val="494F6B"/>
        </w:rPr>
        <w:t>,</w:t>
      </w:r>
      <w:r w:rsidRPr="00D552B4">
        <w:rPr>
          <w:color w:val="494F6B"/>
          <w:spacing w:val="-5"/>
        </w:rPr>
        <w:t xml:space="preserve"> </w:t>
      </w:r>
      <w:r w:rsidRPr="00D552B4">
        <w:rPr>
          <w:color w:val="1C1623"/>
        </w:rPr>
        <w:t>reflec</w:t>
      </w:r>
      <w:r w:rsidRPr="00D552B4">
        <w:rPr>
          <w:color w:val="1A2442"/>
        </w:rPr>
        <w:t>t</w:t>
      </w:r>
      <w:r w:rsidRPr="00D552B4">
        <w:rPr>
          <w:color w:val="1C1623"/>
        </w:rPr>
        <w:t xml:space="preserve">ing </w:t>
      </w:r>
      <w:r w:rsidRPr="00D552B4">
        <w:rPr>
          <w:color w:val="312A3B"/>
        </w:rPr>
        <w:t xml:space="preserve">a </w:t>
      </w:r>
      <w:r w:rsidRPr="00D552B4">
        <w:rPr>
          <w:color w:val="1C1623"/>
        </w:rPr>
        <w:t>h</w:t>
      </w:r>
      <w:r w:rsidRPr="00D552B4">
        <w:rPr>
          <w:color w:val="010103"/>
        </w:rPr>
        <w:t>i</w:t>
      </w:r>
      <w:r w:rsidRPr="00D552B4">
        <w:rPr>
          <w:color w:val="1C1623"/>
        </w:rPr>
        <w:t>gher represen</w:t>
      </w:r>
      <w:r w:rsidRPr="00D552B4">
        <w:rPr>
          <w:color w:val="1A2442"/>
        </w:rPr>
        <w:t>ta</w:t>
      </w:r>
      <w:r w:rsidRPr="00D552B4">
        <w:rPr>
          <w:color w:val="1C1623"/>
        </w:rPr>
        <w:t>tio</w:t>
      </w:r>
      <w:r w:rsidRPr="00D552B4">
        <w:rPr>
          <w:color w:val="010103"/>
        </w:rPr>
        <w:t xml:space="preserve">n </w:t>
      </w:r>
      <w:r w:rsidRPr="00D552B4">
        <w:rPr>
          <w:color w:val="312A3B"/>
        </w:rPr>
        <w:t xml:space="preserve">of </w:t>
      </w:r>
      <w:r w:rsidRPr="00D552B4">
        <w:rPr>
          <w:color w:val="010103"/>
        </w:rPr>
        <w:t>Fr</w:t>
      </w:r>
      <w:r w:rsidRPr="00D552B4">
        <w:rPr>
          <w:color w:val="312A3B"/>
        </w:rPr>
        <w:t>e</w:t>
      </w:r>
      <w:r w:rsidRPr="00D552B4">
        <w:rPr>
          <w:color w:val="010103"/>
        </w:rPr>
        <w:t>n</w:t>
      </w:r>
      <w:r w:rsidRPr="00D552B4">
        <w:rPr>
          <w:color w:val="312A3B"/>
        </w:rPr>
        <w:t>ch Canad</w:t>
      </w:r>
      <w:r w:rsidRPr="00D552B4">
        <w:rPr>
          <w:color w:val="010103"/>
        </w:rPr>
        <w:t>i</w:t>
      </w:r>
      <w:r w:rsidRPr="00D552B4">
        <w:rPr>
          <w:color w:val="1C1623"/>
        </w:rPr>
        <w:t>a</w:t>
      </w:r>
      <w:r w:rsidRPr="00D552B4">
        <w:rPr>
          <w:color w:val="010103"/>
        </w:rPr>
        <w:t>n</w:t>
      </w:r>
      <w:r w:rsidRPr="00D552B4">
        <w:rPr>
          <w:color w:val="312A3B"/>
        </w:rPr>
        <w:t>s.</w:t>
      </w:r>
      <w:r w:rsidRPr="00D552B4">
        <w:rPr>
          <w:color w:val="312A3B"/>
          <w:spacing w:val="40"/>
        </w:rPr>
        <w:t xml:space="preserve"> </w:t>
      </w:r>
      <w:r w:rsidRPr="00D552B4">
        <w:rPr>
          <w:color w:val="1C1623"/>
        </w:rPr>
        <w:t>T</w:t>
      </w:r>
      <w:r w:rsidRPr="00D552B4">
        <w:rPr>
          <w:color w:val="010103"/>
        </w:rPr>
        <w:t>h</w:t>
      </w:r>
      <w:r w:rsidRPr="00D552B4">
        <w:rPr>
          <w:color w:val="1C1623"/>
        </w:rPr>
        <w:t xml:space="preserve">e map </w:t>
      </w:r>
      <w:r w:rsidRPr="00D552B4">
        <w:rPr>
          <w:color w:val="312A3B"/>
        </w:rPr>
        <w:t>of concentratio</w:t>
      </w:r>
      <w:r w:rsidRPr="00D552B4">
        <w:rPr>
          <w:color w:val="010103"/>
        </w:rPr>
        <w:t>n</w:t>
      </w:r>
      <w:r w:rsidRPr="00D552B4">
        <w:rPr>
          <w:color w:val="312A3B"/>
        </w:rPr>
        <w:t xml:space="preserve">s of </w:t>
      </w:r>
      <w:r w:rsidRPr="00D552B4">
        <w:rPr>
          <w:color w:val="010103"/>
        </w:rPr>
        <w:t>n</w:t>
      </w:r>
      <w:r w:rsidRPr="00D552B4">
        <w:rPr>
          <w:color w:val="312A3B"/>
        </w:rPr>
        <w:t>o</w:t>
      </w:r>
      <w:r w:rsidRPr="00D552B4">
        <w:rPr>
          <w:color w:val="010103"/>
        </w:rPr>
        <w:t>n</w:t>
      </w:r>
      <w:r w:rsidRPr="00D552B4">
        <w:rPr>
          <w:color w:val="1C1623"/>
        </w:rPr>
        <w:t>-American</w:t>
      </w:r>
      <w:r w:rsidR="00396B85" w:rsidRPr="00D552B4">
        <w:rPr>
          <w:color w:val="1C1623"/>
        </w:rPr>
        <w:t>-</w:t>
      </w:r>
      <w:r w:rsidRPr="00D552B4">
        <w:rPr>
          <w:color w:val="1A2442"/>
        </w:rPr>
        <w:t>bo</w:t>
      </w:r>
      <w:r w:rsidRPr="00D552B4">
        <w:rPr>
          <w:color w:val="010103"/>
        </w:rPr>
        <w:t xml:space="preserve">rn </w:t>
      </w:r>
      <w:r w:rsidRPr="00D552B4">
        <w:rPr>
          <w:color w:val="1C1623"/>
        </w:rPr>
        <w:t xml:space="preserve">residents </w:t>
      </w:r>
      <w:r w:rsidRPr="00D552B4">
        <w:rPr>
          <w:color w:val="312A3B"/>
        </w:rPr>
        <w:t>s</w:t>
      </w:r>
      <w:r w:rsidRPr="00D552B4">
        <w:rPr>
          <w:color w:val="010103"/>
        </w:rPr>
        <w:t>h</w:t>
      </w:r>
      <w:r w:rsidRPr="00D552B4">
        <w:rPr>
          <w:color w:val="312A3B"/>
        </w:rPr>
        <w:t xml:space="preserve">ows </w:t>
      </w:r>
      <w:r w:rsidRPr="00D552B4">
        <w:rPr>
          <w:color w:val="1C1623"/>
        </w:rPr>
        <w:t xml:space="preserve">many </w:t>
      </w:r>
      <w:r w:rsidRPr="00D552B4">
        <w:rPr>
          <w:color w:val="312A3B"/>
        </w:rPr>
        <w:t xml:space="preserve">of </w:t>
      </w:r>
      <w:r w:rsidRPr="00D552B4">
        <w:rPr>
          <w:color w:val="1C1623"/>
        </w:rPr>
        <w:t xml:space="preserve">these </w:t>
      </w:r>
      <w:r w:rsidRPr="00D552B4">
        <w:rPr>
          <w:color w:val="1A2442"/>
        </w:rPr>
        <w:t>bo</w:t>
      </w:r>
      <w:r w:rsidRPr="00D552B4">
        <w:rPr>
          <w:color w:val="1C1623"/>
        </w:rPr>
        <w:t>rder tow</w:t>
      </w:r>
      <w:r w:rsidRPr="00D552B4">
        <w:rPr>
          <w:color w:val="010103"/>
        </w:rPr>
        <w:t>n</w:t>
      </w:r>
      <w:r w:rsidRPr="00D552B4">
        <w:rPr>
          <w:color w:val="312A3B"/>
        </w:rPr>
        <w:t xml:space="preserve">s with </w:t>
      </w:r>
      <w:r w:rsidRPr="00D552B4">
        <w:rPr>
          <w:color w:val="1C1623"/>
        </w:rPr>
        <w:t>perce</w:t>
      </w:r>
      <w:r w:rsidRPr="00D552B4">
        <w:rPr>
          <w:color w:val="010103"/>
        </w:rPr>
        <w:t>n</w:t>
      </w:r>
      <w:r w:rsidRPr="00D552B4">
        <w:rPr>
          <w:color w:val="1C1623"/>
        </w:rPr>
        <w:t xml:space="preserve">tages </w:t>
      </w:r>
      <w:r w:rsidRPr="00D552B4">
        <w:rPr>
          <w:color w:val="010103"/>
        </w:rPr>
        <w:t>h</w:t>
      </w:r>
      <w:r w:rsidRPr="00D552B4">
        <w:rPr>
          <w:color w:val="1C1623"/>
        </w:rPr>
        <w:t>ighe</w:t>
      </w:r>
      <w:r w:rsidRPr="00D552B4">
        <w:rPr>
          <w:color w:val="010103"/>
        </w:rPr>
        <w:t xml:space="preserve">r </w:t>
      </w:r>
      <w:r w:rsidRPr="00D552B4">
        <w:rPr>
          <w:color w:val="1C1623"/>
        </w:rPr>
        <w:t xml:space="preserve">than the </w:t>
      </w:r>
      <w:r w:rsidRPr="00D552B4">
        <w:rPr>
          <w:color w:val="312A3B"/>
        </w:rPr>
        <w:t xml:space="preserve">state </w:t>
      </w:r>
      <w:r w:rsidRPr="00D552B4">
        <w:rPr>
          <w:color w:val="1C1623"/>
        </w:rPr>
        <w:t>average thoug</w:t>
      </w:r>
      <w:r w:rsidRPr="00D552B4">
        <w:rPr>
          <w:color w:val="010103"/>
        </w:rPr>
        <w:t xml:space="preserve">h </w:t>
      </w:r>
      <w:r w:rsidRPr="00D552B4">
        <w:rPr>
          <w:color w:val="1C1623"/>
        </w:rPr>
        <w:t>mos</w:t>
      </w:r>
      <w:r w:rsidRPr="00D552B4">
        <w:rPr>
          <w:color w:val="1A2442"/>
        </w:rPr>
        <w:t>t</w:t>
      </w:r>
      <w:r w:rsidRPr="00D552B4">
        <w:rPr>
          <w:color w:val="1A2442"/>
          <w:spacing w:val="-7"/>
        </w:rPr>
        <w:t xml:space="preserve"> </w:t>
      </w:r>
      <w:r w:rsidRPr="00D552B4">
        <w:rPr>
          <w:color w:val="312A3B"/>
        </w:rPr>
        <w:t>of</w:t>
      </w:r>
      <w:r w:rsidRPr="00D552B4">
        <w:rPr>
          <w:color w:val="312A3B"/>
          <w:spacing w:val="-5"/>
        </w:rPr>
        <w:t xml:space="preserve"> </w:t>
      </w:r>
      <w:r w:rsidRPr="00D552B4">
        <w:rPr>
          <w:color w:val="1A2442"/>
        </w:rPr>
        <w:t>t</w:t>
      </w:r>
      <w:r w:rsidRPr="00D552B4">
        <w:rPr>
          <w:color w:val="010103"/>
        </w:rPr>
        <w:t>h</w:t>
      </w:r>
      <w:r w:rsidRPr="00D552B4">
        <w:rPr>
          <w:color w:val="1C1623"/>
        </w:rPr>
        <w:t xml:space="preserve">ese towns </w:t>
      </w:r>
      <w:r w:rsidRPr="00D552B4">
        <w:rPr>
          <w:color w:val="312A3B"/>
        </w:rPr>
        <w:t>are</w:t>
      </w:r>
      <w:r w:rsidRPr="00D552B4">
        <w:rPr>
          <w:color w:val="312A3B"/>
          <w:spacing w:val="-15"/>
        </w:rPr>
        <w:t xml:space="preserve"> </w:t>
      </w:r>
      <w:r w:rsidRPr="00D552B4">
        <w:rPr>
          <w:color w:val="312A3B"/>
        </w:rPr>
        <w:t>sparsely</w:t>
      </w:r>
      <w:r w:rsidRPr="00D552B4">
        <w:rPr>
          <w:color w:val="312A3B"/>
          <w:spacing w:val="-3"/>
        </w:rPr>
        <w:t xml:space="preserve"> </w:t>
      </w:r>
      <w:r w:rsidRPr="00D552B4">
        <w:rPr>
          <w:color w:val="1C1623"/>
        </w:rPr>
        <w:t>populated</w:t>
      </w:r>
      <w:r w:rsidRPr="00D552B4">
        <w:rPr>
          <w:color w:val="1A2442"/>
        </w:rPr>
        <w:t>.</w:t>
      </w:r>
      <w:r w:rsidRPr="00D552B4">
        <w:rPr>
          <w:color w:val="1A2442"/>
          <w:spacing w:val="35"/>
        </w:rPr>
        <w:t xml:space="preserve"> </w:t>
      </w:r>
      <w:r w:rsidRPr="00D552B4">
        <w:rPr>
          <w:color w:val="312A3B"/>
        </w:rPr>
        <w:t xml:space="preserve">Cumberland </w:t>
      </w:r>
      <w:r w:rsidRPr="00D552B4">
        <w:rPr>
          <w:color w:val="1C1623"/>
        </w:rPr>
        <w:t>a</w:t>
      </w:r>
      <w:r w:rsidRPr="00D552B4">
        <w:rPr>
          <w:color w:val="010103"/>
        </w:rPr>
        <w:t>n</w:t>
      </w:r>
      <w:r w:rsidRPr="00D552B4">
        <w:rPr>
          <w:color w:val="312A3B"/>
        </w:rPr>
        <w:t>d</w:t>
      </w:r>
      <w:r w:rsidRPr="00D552B4">
        <w:rPr>
          <w:color w:val="312A3B"/>
          <w:spacing w:val="-1"/>
        </w:rPr>
        <w:t xml:space="preserve"> </w:t>
      </w:r>
      <w:r w:rsidRPr="00D552B4">
        <w:rPr>
          <w:color w:val="1C1623"/>
        </w:rPr>
        <w:t xml:space="preserve">Androscoggin </w:t>
      </w:r>
      <w:r w:rsidRPr="00D552B4">
        <w:rPr>
          <w:color w:val="312A3B"/>
        </w:rPr>
        <w:t xml:space="preserve">Counties </w:t>
      </w:r>
      <w:r w:rsidRPr="00D552B4">
        <w:rPr>
          <w:color w:val="010103"/>
        </w:rPr>
        <w:t>h</w:t>
      </w:r>
      <w:r w:rsidRPr="00D552B4">
        <w:rPr>
          <w:color w:val="312A3B"/>
        </w:rPr>
        <w:t>ave concentrations</w:t>
      </w:r>
      <w:r w:rsidRPr="00D552B4">
        <w:rPr>
          <w:color w:val="312A3B"/>
          <w:spacing w:val="-9"/>
        </w:rPr>
        <w:t xml:space="preserve"> </w:t>
      </w:r>
      <w:r w:rsidRPr="00D552B4">
        <w:rPr>
          <w:color w:val="312A3B"/>
        </w:rPr>
        <w:t xml:space="preserve">of </w:t>
      </w:r>
      <w:r w:rsidRPr="00D552B4">
        <w:rPr>
          <w:color w:val="010103"/>
        </w:rPr>
        <w:t>n</w:t>
      </w:r>
      <w:r w:rsidRPr="00D552B4">
        <w:rPr>
          <w:color w:val="312A3B"/>
        </w:rPr>
        <w:t>o</w:t>
      </w:r>
      <w:r w:rsidRPr="00D552B4">
        <w:rPr>
          <w:color w:val="010103"/>
        </w:rPr>
        <w:t>n</w:t>
      </w:r>
      <w:r w:rsidRPr="00D552B4">
        <w:rPr>
          <w:color w:val="1C1623"/>
        </w:rPr>
        <w:t>-native</w:t>
      </w:r>
      <w:r w:rsidR="00396B85" w:rsidRPr="00D552B4">
        <w:rPr>
          <w:color w:val="1C1623"/>
        </w:rPr>
        <w:t>-</w:t>
      </w:r>
      <w:r w:rsidRPr="00D552B4">
        <w:rPr>
          <w:color w:val="1C1623"/>
        </w:rPr>
        <w:t>born peop</w:t>
      </w:r>
      <w:r w:rsidRPr="00D552B4">
        <w:rPr>
          <w:color w:val="010103"/>
        </w:rPr>
        <w:t>l</w:t>
      </w:r>
      <w:r w:rsidRPr="00D552B4">
        <w:rPr>
          <w:color w:val="312A3B"/>
        </w:rPr>
        <w:t xml:space="preserve">e </w:t>
      </w:r>
      <w:r w:rsidRPr="00D552B4">
        <w:rPr>
          <w:color w:val="1C1623"/>
        </w:rPr>
        <w:t xml:space="preserve">due </w:t>
      </w:r>
      <w:r w:rsidRPr="00D552B4">
        <w:rPr>
          <w:color w:val="1A2442"/>
        </w:rPr>
        <w:t xml:space="preserve">to </w:t>
      </w:r>
      <w:r w:rsidRPr="00D552B4">
        <w:rPr>
          <w:color w:val="1C1623"/>
        </w:rPr>
        <w:t xml:space="preserve">the </w:t>
      </w:r>
      <w:r w:rsidRPr="00D552B4">
        <w:rPr>
          <w:color w:val="312A3B"/>
        </w:rPr>
        <w:t xml:space="preserve">Maine </w:t>
      </w:r>
      <w:r w:rsidRPr="00D552B4">
        <w:rPr>
          <w:color w:val="1C1623"/>
        </w:rPr>
        <w:t>Refugee Rese</w:t>
      </w:r>
      <w:r w:rsidRPr="00D552B4">
        <w:rPr>
          <w:color w:val="1A2442"/>
        </w:rPr>
        <w:t>t</w:t>
      </w:r>
      <w:r w:rsidRPr="00D552B4">
        <w:rPr>
          <w:color w:val="010103"/>
        </w:rPr>
        <w:t>tl</w:t>
      </w:r>
      <w:r w:rsidRPr="00D552B4">
        <w:rPr>
          <w:color w:val="312A3B"/>
        </w:rPr>
        <w:t xml:space="preserve">ement </w:t>
      </w:r>
      <w:r w:rsidRPr="00D552B4">
        <w:rPr>
          <w:color w:val="010103"/>
        </w:rPr>
        <w:t>P</w:t>
      </w:r>
      <w:r w:rsidRPr="00D552B4">
        <w:rPr>
          <w:color w:val="1C1623"/>
        </w:rPr>
        <w:t xml:space="preserve">rogram </w:t>
      </w:r>
      <w:r w:rsidRPr="00D552B4">
        <w:rPr>
          <w:color w:val="312A3B"/>
        </w:rPr>
        <w:t xml:space="preserve">centered </w:t>
      </w:r>
      <w:r w:rsidRPr="00D552B4">
        <w:rPr>
          <w:color w:val="1C1623"/>
        </w:rPr>
        <w:t xml:space="preserve">in Po1iland </w:t>
      </w:r>
      <w:r w:rsidRPr="00D552B4">
        <w:rPr>
          <w:color w:val="312A3B"/>
        </w:rPr>
        <w:t>(Cumberland Cou</w:t>
      </w:r>
      <w:r w:rsidRPr="00D552B4">
        <w:rPr>
          <w:color w:val="010103"/>
        </w:rPr>
        <w:t>n</w:t>
      </w:r>
      <w:r w:rsidRPr="00D552B4">
        <w:rPr>
          <w:color w:val="1C1623"/>
        </w:rPr>
        <w:t>ty) and Lewis</w:t>
      </w:r>
      <w:r w:rsidRPr="00D552B4">
        <w:rPr>
          <w:color w:val="1A2442"/>
        </w:rPr>
        <w:t>to</w:t>
      </w:r>
      <w:r w:rsidRPr="00D552B4">
        <w:rPr>
          <w:color w:val="010103"/>
        </w:rPr>
        <w:t xml:space="preserve">n </w:t>
      </w:r>
      <w:r w:rsidRPr="00D552B4">
        <w:rPr>
          <w:color w:val="312A3B"/>
        </w:rPr>
        <w:t>(Androscogg</w:t>
      </w:r>
      <w:r w:rsidRPr="00D552B4">
        <w:rPr>
          <w:color w:val="010103"/>
        </w:rPr>
        <w:t>i</w:t>
      </w:r>
      <w:r w:rsidRPr="00D552B4">
        <w:rPr>
          <w:color w:val="1C1623"/>
        </w:rPr>
        <w:t xml:space="preserve">n </w:t>
      </w:r>
      <w:r w:rsidRPr="00D552B4">
        <w:rPr>
          <w:color w:val="312A3B"/>
        </w:rPr>
        <w:t>County)</w:t>
      </w:r>
      <w:r w:rsidRPr="00D552B4">
        <w:rPr>
          <w:color w:val="492118"/>
        </w:rPr>
        <w:t xml:space="preserve">. </w:t>
      </w:r>
      <w:r w:rsidRPr="00D552B4">
        <w:rPr>
          <w:color w:val="1C1623"/>
        </w:rPr>
        <w:t xml:space="preserve">There are </w:t>
      </w:r>
      <w:r w:rsidRPr="00D552B4">
        <w:rPr>
          <w:color w:val="010103"/>
        </w:rPr>
        <w:t>r</w:t>
      </w:r>
      <w:r w:rsidRPr="00D552B4">
        <w:rPr>
          <w:color w:val="312A3B"/>
        </w:rPr>
        <w:t>e</w:t>
      </w:r>
      <w:r w:rsidRPr="00D552B4">
        <w:rPr>
          <w:color w:val="010103"/>
        </w:rPr>
        <w:t>l</w:t>
      </w:r>
      <w:r w:rsidRPr="00D552B4">
        <w:rPr>
          <w:color w:val="312A3B"/>
        </w:rPr>
        <w:t>at</w:t>
      </w:r>
      <w:r w:rsidRPr="00D552B4">
        <w:rPr>
          <w:color w:val="010103"/>
        </w:rPr>
        <w:t>i</w:t>
      </w:r>
      <w:r w:rsidRPr="00D552B4">
        <w:rPr>
          <w:color w:val="312A3B"/>
        </w:rPr>
        <w:t xml:space="preserve">vely </w:t>
      </w:r>
      <w:r w:rsidRPr="00D552B4">
        <w:rPr>
          <w:color w:val="1C1623"/>
        </w:rPr>
        <w:t>few</w:t>
      </w:r>
      <w:r w:rsidRPr="00D552B4">
        <w:rPr>
          <w:color w:val="1C1623"/>
          <w:spacing w:val="-4"/>
        </w:rPr>
        <w:t xml:space="preserve"> </w:t>
      </w:r>
      <w:r w:rsidRPr="00D552B4">
        <w:rPr>
          <w:color w:val="1A2442"/>
        </w:rPr>
        <w:t>to</w:t>
      </w:r>
      <w:r w:rsidRPr="00D552B4">
        <w:rPr>
          <w:color w:val="1C1623"/>
        </w:rPr>
        <w:t xml:space="preserve">wns </w:t>
      </w:r>
      <w:r w:rsidRPr="00D552B4">
        <w:rPr>
          <w:color w:val="010103"/>
        </w:rPr>
        <w:t>i</w:t>
      </w:r>
      <w:r w:rsidRPr="00D552B4">
        <w:rPr>
          <w:color w:val="1C1623"/>
        </w:rPr>
        <w:t xml:space="preserve">n the </w:t>
      </w:r>
      <w:r w:rsidRPr="00D552B4">
        <w:rPr>
          <w:color w:val="312A3B"/>
        </w:rPr>
        <w:t>weste</w:t>
      </w:r>
      <w:r w:rsidRPr="00D552B4">
        <w:rPr>
          <w:color w:val="010103"/>
        </w:rPr>
        <w:t xml:space="preserve">rn </w:t>
      </w:r>
      <w:r w:rsidRPr="00D552B4">
        <w:rPr>
          <w:color w:val="1C1623"/>
        </w:rPr>
        <w:t xml:space="preserve">and eastern </w:t>
      </w:r>
      <w:r w:rsidRPr="00D552B4">
        <w:rPr>
          <w:color w:val="312A3B"/>
        </w:rPr>
        <w:t xml:space="preserve">areas of </w:t>
      </w:r>
      <w:r w:rsidRPr="00D552B4">
        <w:rPr>
          <w:color w:val="1C1623"/>
        </w:rPr>
        <w:t xml:space="preserve">the </w:t>
      </w:r>
      <w:r w:rsidRPr="00D552B4">
        <w:rPr>
          <w:color w:val="312A3B"/>
        </w:rPr>
        <w:t xml:space="preserve">state with </w:t>
      </w:r>
      <w:r w:rsidRPr="00D552B4">
        <w:rPr>
          <w:color w:val="1C1623"/>
        </w:rPr>
        <w:t>co</w:t>
      </w:r>
      <w:r w:rsidRPr="00D552B4">
        <w:rPr>
          <w:color w:val="010103"/>
        </w:rPr>
        <w:t>n</w:t>
      </w:r>
      <w:r w:rsidRPr="00D552B4">
        <w:rPr>
          <w:color w:val="312A3B"/>
        </w:rPr>
        <w:t>ce</w:t>
      </w:r>
      <w:r w:rsidRPr="00D552B4">
        <w:rPr>
          <w:color w:val="010103"/>
        </w:rPr>
        <w:t>n</w:t>
      </w:r>
      <w:r w:rsidRPr="00D552B4">
        <w:rPr>
          <w:color w:val="1C1623"/>
        </w:rPr>
        <w:t>tra</w:t>
      </w:r>
      <w:r w:rsidRPr="00D552B4">
        <w:rPr>
          <w:color w:val="1A2442"/>
        </w:rPr>
        <w:t>t</w:t>
      </w:r>
      <w:r w:rsidRPr="00D552B4">
        <w:rPr>
          <w:color w:val="1C1623"/>
        </w:rPr>
        <w:t xml:space="preserve">ions </w:t>
      </w:r>
      <w:r w:rsidRPr="00D552B4">
        <w:rPr>
          <w:color w:val="312A3B"/>
        </w:rPr>
        <w:t xml:space="preserve">of </w:t>
      </w:r>
      <w:r w:rsidRPr="00D552B4">
        <w:rPr>
          <w:color w:val="1C1623"/>
        </w:rPr>
        <w:t>non</w:t>
      </w:r>
      <w:r w:rsidRPr="00D552B4">
        <w:rPr>
          <w:color w:val="010103"/>
        </w:rPr>
        <w:t>-</w:t>
      </w:r>
      <w:r w:rsidRPr="00D552B4">
        <w:rPr>
          <w:color w:val="1C1623"/>
        </w:rPr>
        <w:t>na</w:t>
      </w:r>
      <w:r w:rsidRPr="00D552B4">
        <w:rPr>
          <w:color w:val="1A2442"/>
        </w:rPr>
        <w:t>t</w:t>
      </w:r>
      <w:r w:rsidRPr="00D552B4">
        <w:rPr>
          <w:color w:val="1C1623"/>
        </w:rPr>
        <w:t>ives</w:t>
      </w:r>
      <w:r w:rsidRPr="00D552B4">
        <w:rPr>
          <w:color w:val="494F6B"/>
        </w:rPr>
        <w:t xml:space="preserve">, </w:t>
      </w:r>
      <w:r w:rsidRPr="00D552B4">
        <w:rPr>
          <w:color w:val="312A3B"/>
        </w:rPr>
        <w:t>ot</w:t>
      </w:r>
      <w:r w:rsidRPr="00D552B4">
        <w:rPr>
          <w:color w:val="010103"/>
        </w:rPr>
        <w:t>h</w:t>
      </w:r>
      <w:r w:rsidRPr="00D552B4">
        <w:rPr>
          <w:color w:val="1C1623"/>
        </w:rPr>
        <w:t>er than cluste</w:t>
      </w:r>
      <w:r w:rsidRPr="00D552B4">
        <w:rPr>
          <w:color w:val="010103"/>
        </w:rPr>
        <w:t>r</w:t>
      </w:r>
      <w:r w:rsidRPr="00D552B4">
        <w:rPr>
          <w:color w:val="312A3B"/>
        </w:rPr>
        <w:t xml:space="preserve">s around Augusta </w:t>
      </w:r>
      <w:r w:rsidRPr="00D552B4">
        <w:rPr>
          <w:color w:val="1C1623"/>
        </w:rPr>
        <w:t>and Bangor.</w:t>
      </w:r>
    </w:p>
    <w:p w14:paraId="18534EBA" w14:textId="77777777" w:rsidR="00980FBB" w:rsidRPr="00D552B4" w:rsidRDefault="00980FBB">
      <w:pPr>
        <w:pStyle w:val="BodyText"/>
        <w:spacing w:before="35"/>
      </w:pPr>
    </w:p>
    <w:p w14:paraId="239B127B" w14:textId="1DFC31C9" w:rsidR="006B209A" w:rsidRPr="0093263E" w:rsidRDefault="006B209A" w:rsidP="0093263E">
      <w:pPr>
        <w:spacing w:before="80"/>
        <w:ind w:left="480"/>
        <w:rPr>
          <w:sz w:val="24"/>
          <w:szCs w:val="24"/>
        </w:rPr>
      </w:pPr>
      <w:r w:rsidRPr="00D552B4">
        <w:rPr>
          <w:color w:val="030303"/>
          <w:w w:val="105"/>
          <w:sz w:val="24"/>
          <w:szCs w:val="24"/>
        </w:rPr>
        <w:t>Th</w:t>
      </w:r>
      <w:r w:rsidRPr="00D552B4">
        <w:rPr>
          <w:color w:val="312A3B"/>
          <w:w w:val="105"/>
          <w:sz w:val="24"/>
          <w:szCs w:val="24"/>
        </w:rPr>
        <w:t>e</w:t>
      </w:r>
      <w:r w:rsidRPr="00D552B4">
        <w:rPr>
          <w:color w:val="312A3B"/>
          <w:spacing w:val="-13"/>
          <w:w w:val="105"/>
          <w:sz w:val="24"/>
          <w:szCs w:val="24"/>
        </w:rPr>
        <w:t xml:space="preserve"> </w:t>
      </w:r>
      <w:r w:rsidRPr="00D552B4">
        <w:rPr>
          <w:color w:val="211A2A"/>
          <w:w w:val="105"/>
          <w:sz w:val="24"/>
          <w:szCs w:val="24"/>
        </w:rPr>
        <w:t>fo</w:t>
      </w:r>
      <w:r w:rsidRPr="00D552B4">
        <w:rPr>
          <w:color w:val="030303"/>
          <w:w w:val="105"/>
          <w:sz w:val="24"/>
          <w:szCs w:val="24"/>
        </w:rPr>
        <w:t>ll</w:t>
      </w:r>
      <w:r w:rsidRPr="00D552B4">
        <w:rPr>
          <w:color w:val="312A3B"/>
          <w:w w:val="105"/>
          <w:sz w:val="24"/>
          <w:szCs w:val="24"/>
        </w:rPr>
        <w:t>ow</w:t>
      </w:r>
      <w:r w:rsidRPr="00D552B4">
        <w:rPr>
          <w:color w:val="030303"/>
          <w:w w:val="105"/>
          <w:sz w:val="24"/>
          <w:szCs w:val="24"/>
        </w:rPr>
        <w:t>in</w:t>
      </w:r>
      <w:r w:rsidRPr="00D552B4">
        <w:rPr>
          <w:color w:val="312A3B"/>
          <w:w w:val="105"/>
          <w:sz w:val="24"/>
          <w:szCs w:val="24"/>
        </w:rPr>
        <w:t>g</w:t>
      </w:r>
      <w:r w:rsidRPr="00D552B4">
        <w:rPr>
          <w:color w:val="312A3B"/>
          <w:spacing w:val="-7"/>
          <w:w w:val="105"/>
          <w:sz w:val="24"/>
          <w:szCs w:val="24"/>
        </w:rPr>
        <w:t xml:space="preserve"> </w:t>
      </w:r>
      <w:r w:rsidRPr="00D552B4">
        <w:rPr>
          <w:color w:val="211A2A"/>
          <w:w w:val="105"/>
          <w:sz w:val="24"/>
          <w:szCs w:val="24"/>
        </w:rPr>
        <w:t>identifies</w:t>
      </w:r>
      <w:r w:rsidRPr="00D552B4">
        <w:rPr>
          <w:color w:val="211A2A"/>
          <w:spacing w:val="-5"/>
          <w:w w:val="105"/>
          <w:sz w:val="24"/>
          <w:szCs w:val="24"/>
        </w:rPr>
        <w:t xml:space="preserve"> </w:t>
      </w:r>
      <w:proofErr w:type="gramStart"/>
      <w:r w:rsidR="0093263E">
        <w:rPr>
          <w:color w:val="030303"/>
          <w:w w:val="105"/>
          <w:sz w:val="24"/>
          <w:szCs w:val="24"/>
        </w:rPr>
        <w:t>national</w:t>
      </w:r>
      <w:r w:rsidRPr="00D552B4">
        <w:rPr>
          <w:color w:val="211A2A"/>
          <w:spacing w:val="-3"/>
          <w:w w:val="105"/>
          <w:sz w:val="24"/>
          <w:szCs w:val="24"/>
        </w:rPr>
        <w:t xml:space="preserve"> </w:t>
      </w:r>
      <w:r w:rsidR="0093263E">
        <w:rPr>
          <w:color w:val="211A2A"/>
          <w:spacing w:val="-3"/>
          <w:w w:val="105"/>
          <w:sz w:val="24"/>
          <w:szCs w:val="24"/>
        </w:rPr>
        <w:t>origin</w:t>
      </w:r>
      <w:proofErr w:type="gramEnd"/>
      <w:r w:rsidR="0093263E">
        <w:rPr>
          <w:color w:val="211A2A"/>
          <w:spacing w:val="-3"/>
          <w:w w:val="105"/>
          <w:sz w:val="24"/>
          <w:szCs w:val="24"/>
        </w:rPr>
        <w:t xml:space="preserve"> </w:t>
      </w:r>
      <w:r w:rsidRPr="00D552B4">
        <w:rPr>
          <w:color w:val="211A2A"/>
          <w:w w:val="105"/>
          <w:sz w:val="24"/>
          <w:szCs w:val="24"/>
        </w:rPr>
        <w:t>pop</w:t>
      </w:r>
      <w:r w:rsidRPr="00D552B4">
        <w:rPr>
          <w:color w:val="030303"/>
          <w:w w:val="105"/>
          <w:sz w:val="24"/>
          <w:szCs w:val="24"/>
        </w:rPr>
        <w:t>ul</w:t>
      </w:r>
      <w:r w:rsidRPr="00D552B4">
        <w:rPr>
          <w:color w:val="211A2A"/>
          <w:w w:val="105"/>
          <w:sz w:val="24"/>
          <w:szCs w:val="24"/>
        </w:rPr>
        <w:t>at</w:t>
      </w:r>
      <w:r w:rsidRPr="00D552B4">
        <w:rPr>
          <w:color w:val="030303"/>
          <w:w w:val="105"/>
          <w:sz w:val="24"/>
          <w:szCs w:val="24"/>
        </w:rPr>
        <w:t>i</w:t>
      </w:r>
      <w:r w:rsidRPr="00D552B4">
        <w:rPr>
          <w:color w:val="312A3B"/>
          <w:w w:val="105"/>
          <w:sz w:val="24"/>
          <w:szCs w:val="24"/>
        </w:rPr>
        <w:t>o</w:t>
      </w:r>
      <w:r w:rsidRPr="00D552B4">
        <w:rPr>
          <w:color w:val="030303"/>
          <w:w w:val="105"/>
          <w:sz w:val="24"/>
          <w:szCs w:val="24"/>
        </w:rPr>
        <w:t>n</w:t>
      </w:r>
      <w:r w:rsidRPr="00D552B4">
        <w:rPr>
          <w:color w:val="312A3B"/>
          <w:w w:val="105"/>
          <w:sz w:val="24"/>
          <w:szCs w:val="24"/>
        </w:rPr>
        <w:t>s</w:t>
      </w:r>
      <w:r w:rsidRPr="00D552B4">
        <w:rPr>
          <w:color w:val="312A3B"/>
          <w:spacing w:val="-6"/>
          <w:w w:val="105"/>
          <w:sz w:val="24"/>
          <w:szCs w:val="24"/>
        </w:rPr>
        <w:t xml:space="preserve"> </w:t>
      </w:r>
      <w:r w:rsidRPr="00D552B4">
        <w:rPr>
          <w:color w:val="211A2A"/>
          <w:w w:val="105"/>
          <w:sz w:val="24"/>
          <w:szCs w:val="24"/>
        </w:rPr>
        <w:t>by</w:t>
      </w:r>
      <w:r w:rsidRPr="00D552B4">
        <w:rPr>
          <w:color w:val="211A2A"/>
          <w:spacing w:val="-15"/>
          <w:w w:val="105"/>
          <w:sz w:val="24"/>
          <w:szCs w:val="24"/>
        </w:rPr>
        <w:t xml:space="preserve"> </w:t>
      </w:r>
      <w:r w:rsidRPr="00D552B4">
        <w:rPr>
          <w:color w:val="312A3B"/>
          <w:spacing w:val="-2"/>
          <w:w w:val="105"/>
          <w:sz w:val="24"/>
          <w:szCs w:val="24"/>
        </w:rPr>
        <w:t>co</w:t>
      </w:r>
      <w:r w:rsidRPr="00D552B4">
        <w:rPr>
          <w:color w:val="030303"/>
          <w:spacing w:val="-2"/>
          <w:w w:val="105"/>
          <w:sz w:val="24"/>
          <w:szCs w:val="24"/>
        </w:rPr>
        <w:t>un</w:t>
      </w:r>
      <w:r w:rsidRPr="00D552B4">
        <w:rPr>
          <w:color w:val="211A2A"/>
          <w:spacing w:val="-2"/>
          <w:w w:val="105"/>
          <w:sz w:val="24"/>
          <w:szCs w:val="24"/>
        </w:rPr>
        <w:t>ty:</w:t>
      </w:r>
      <w:r>
        <w:rPr>
          <w:b/>
          <w:bCs/>
        </w:rPr>
        <w:t xml:space="preserve">                        </w:t>
      </w:r>
    </w:p>
    <w:p w14:paraId="0F20C81C" w14:textId="77777777" w:rsidR="006B209A" w:rsidRDefault="006B209A" w:rsidP="006B209A">
      <w:pPr>
        <w:pStyle w:val="BodyText"/>
        <w:spacing w:before="40"/>
        <w:rPr>
          <w:b/>
          <w:bCs/>
        </w:rPr>
      </w:pPr>
    </w:p>
    <w:p w14:paraId="77A9A253" w14:textId="52BE78F6" w:rsidR="006B209A" w:rsidRDefault="006B209A" w:rsidP="0093263E">
      <w:pPr>
        <w:pStyle w:val="BodyText"/>
        <w:spacing w:before="40"/>
        <w:ind w:left="540"/>
        <w:rPr>
          <w:b/>
          <w:bCs/>
        </w:rPr>
      </w:pPr>
      <w:r>
        <w:rPr>
          <w:b/>
          <w:bCs/>
        </w:rPr>
        <w:t>County</w:t>
      </w:r>
      <w:r>
        <w:rPr>
          <w:b/>
          <w:bCs/>
        </w:rPr>
        <w:tab/>
      </w:r>
      <w:r>
        <w:rPr>
          <w:b/>
          <w:bCs/>
        </w:rPr>
        <w:tab/>
        <w:t>Total Population</w:t>
      </w:r>
      <w:r>
        <w:rPr>
          <w:b/>
          <w:bCs/>
        </w:rPr>
        <w:tab/>
      </w:r>
      <w:r w:rsidR="00A61B0A">
        <w:rPr>
          <w:b/>
          <w:bCs/>
        </w:rPr>
        <w:t>Native</w:t>
      </w:r>
      <w:r>
        <w:rPr>
          <w:b/>
          <w:bCs/>
        </w:rPr>
        <w:t xml:space="preserve"> </w:t>
      </w:r>
      <w:r>
        <w:rPr>
          <w:b/>
          <w:bCs/>
        </w:rPr>
        <w:tab/>
      </w:r>
      <w:proofErr w:type="spellStart"/>
      <w:r w:rsidR="00A61B0A">
        <w:rPr>
          <w:b/>
          <w:bCs/>
        </w:rPr>
        <w:t>Native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tab/>
      </w:r>
      <w:r w:rsidR="00A61B0A">
        <w:rPr>
          <w:b/>
          <w:bCs/>
        </w:rPr>
        <w:t>Foreign</w:t>
      </w:r>
    </w:p>
    <w:p w14:paraId="41C54748" w14:textId="1198D7DC" w:rsidR="006B209A" w:rsidRDefault="00A61B0A" w:rsidP="0093263E">
      <w:pPr>
        <w:pStyle w:val="BodyText"/>
        <w:spacing w:before="40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70C96">
        <w:rPr>
          <w:b/>
          <w:bCs/>
        </w:rPr>
        <w:t>Born #</w:t>
      </w:r>
      <w:r w:rsidR="00D70C96">
        <w:rPr>
          <w:b/>
          <w:bCs/>
        </w:rPr>
        <w:tab/>
      </w:r>
      <w:r w:rsidR="00D70C96">
        <w:rPr>
          <w:b/>
          <w:bCs/>
        </w:rPr>
        <w:tab/>
        <w:t>Born %</w:t>
      </w:r>
      <w:r w:rsidR="00D70C96">
        <w:rPr>
          <w:b/>
          <w:bCs/>
        </w:rPr>
        <w:tab/>
      </w:r>
      <w:r w:rsidR="00661296">
        <w:rPr>
          <w:b/>
          <w:bCs/>
        </w:rPr>
        <w:t>Born %</w:t>
      </w:r>
    </w:p>
    <w:p w14:paraId="484C7C2F" w14:textId="68F76E6A" w:rsidR="006B209A" w:rsidRDefault="006B209A" w:rsidP="0093263E">
      <w:pPr>
        <w:pStyle w:val="BodyText"/>
        <w:spacing w:before="40"/>
        <w:ind w:left="540"/>
      </w:pPr>
      <w:r>
        <w:t>Androscoggin</w:t>
      </w:r>
      <w:r>
        <w:tab/>
      </w:r>
      <w:r>
        <w:tab/>
        <w:t>110,378</w:t>
      </w:r>
      <w:r>
        <w:tab/>
      </w:r>
      <w:r w:rsidR="00661296">
        <w:t>106,373</w:t>
      </w:r>
      <w:r>
        <w:tab/>
      </w:r>
      <w:r w:rsidR="00661296">
        <w:t>96.4</w:t>
      </w:r>
      <w:proofErr w:type="gramStart"/>
      <w:r w:rsidR="00661296">
        <w:t>%</w:t>
      </w:r>
      <w:r w:rsidR="00661296">
        <w:tab/>
      </w:r>
      <w:r>
        <w:tab/>
      </w:r>
      <w:r w:rsidR="00041A9C">
        <w:t>6.3</w:t>
      </w:r>
      <w:proofErr w:type="gramEnd"/>
      <w:r>
        <w:t>%</w:t>
      </w:r>
    </w:p>
    <w:p w14:paraId="3944E78C" w14:textId="58FDEB34" w:rsidR="006B209A" w:rsidRDefault="006B209A" w:rsidP="0093263E">
      <w:pPr>
        <w:pStyle w:val="BodyText"/>
        <w:spacing w:before="40"/>
        <w:ind w:left="540"/>
      </w:pPr>
      <w:r>
        <w:t>Aroostook</w:t>
      </w:r>
      <w:r>
        <w:tab/>
      </w:r>
      <w:r>
        <w:tab/>
        <w:t>67,272</w:t>
      </w:r>
      <w:r>
        <w:tab/>
      </w:r>
      <w:r>
        <w:tab/>
      </w:r>
      <w:r w:rsidR="00AE3F0B">
        <w:t>64,503</w:t>
      </w:r>
      <w:r>
        <w:tab/>
      </w:r>
      <w:r>
        <w:tab/>
      </w:r>
      <w:r w:rsidR="00AE3F0B">
        <w:t>95.9</w:t>
      </w:r>
      <w:proofErr w:type="gramStart"/>
      <w:r w:rsidR="00AE3F0B">
        <w:t>%</w:t>
      </w:r>
      <w:r>
        <w:tab/>
      </w:r>
      <w:r>
        <w:tab/>
      </w:r>
      <w:r w:rsidR="00DD30D5">
        <w:t>4.1</w:t>
      </w:r>
      <w:proofErr w:type="gramEnd"/>
      <w:r>
        <w:t>%</w:t>
      </w:r>
    </w:p>
    <w:p w14:paraId="2373C2D9" w14:textId="1003665E" w:rsidR="006B209A" w:rsidRDefault="006B209A" w:rsidP="0093263E">
      <w:pPr>
        <w:pStyle w:val="BodyText"/>
        <w:spacing w:before="40"/>
        <w:ind w:left="540"/>
      </w:pPr>
      <w:r>
        <w:t>Cumberland</w:t>
      </w:r>
      <w:r>
        <w:tab/>
      </w:r>
      <w:r>
        <w:tab/>
        <w:t>300,776</w:t>
      </w:r>
      <w:r>
        <w:tab/>
      </w:r>
      <w:r w:rsidR="00DD30D5">
        <w:t>282</w:t>
      </w:r>
      <w:r>
        <w:t>,</w:t>
      </w:r>
      <w:r w:rsidR="00DD30D5">
        <w:t>508</w:t>
      </w:r>
      <w:r>
        <w:tab/>
      </w:r>
      <w:r w:rsidR="00DD30D5">
        <w:t>93.9</w:t>
      </w:r>
      <w:proofErr w:type="gramStart"/>
      <w:r w:rsidR="00DD30D5">
        <w:t>%</w:t>
      </w:r>
      <w:r>
        <w:tab/>
      </w:r>
      <w:r>
        <w:tab/>
      </w:r>
      <w:r w:rsidR="007B1CAB">
        <w:t>6.1</w:t>
      </w:r>
      <w:proofErr w:type="gramEnd"/>
      <w:r>
        <w:t>%</w:t>
      </w:r>
    </w:p>
    <w:p w14:paraId="2B06C245" w14:textId="49CCFDBD" w:rsidR="006B209A" w:rsidRDefault="006B209A" w:rsidP="0093263E">
      <w:pPr>
        <w:pStyle w:val="BodyText"/>
        <w:spacing w:before="40"/>
        <w:ind w:left="540"/>
      </w:pPr>
      <w:r>
        <w:t>Franklin</w:t>
      </w:r>
      <w:r>
        <w:tab/>
      </w:r>
      <w:r>
        <w:tab/>
      </w:r>
      <w:r w:rsidR="0093263E">
        <w:tab/>
      </w:r>
      <w:r>
        <w:t>29,487</w:t>
      </w:r>
      <w:r>
        <w:tab/>
      </w:r>
      <w:r>
        <w:tab/>
        <w:t>28,</w:t>
      </w:r>
      <w:r w:rsidR="007B1CAB">
        <w:t>925</w:t>
      </w:r>
      <w:r>
        <w:tab/>
      </w:r>
      <w:r>
        <w:tab/>
      </w:r>
      <w:r w:rsidR="007B1CAB">
        <w:t>98.1</w:t>
      </w:r>
      <w:proofErr w:type="gramStart"/>
      <w:r w:rsidR="007B1CAB">
        <w:t>%</w:t>
      </w:r>
      <w:r w:rsidR="007B1CAB">
        <w:tab/>
      </w:r>
      <w:r>
        <w:tab/>
      </w:r>
      <w:r w:rsidR="007B1CAB">
        <w:t>1.9</w:t>
      </w:r>
      <w:proofErr w:type="gramEnd"/>
      <w:r>
        <w:t>%</w:t>
      </w:r>
    </w:p>
    <w:p w14:paraId="3D5796D3" w14:textId="56811A83" w:rsidR="006B209A" w:rsidRDefault="006B209A" w:rsidP="0093263E">
      <w:pPr>
        <w:pStyle w:val="BodyText"/>
        <w:spacing w:before="40"/>
        <w:ind w:left="540"/>
      </w:pPr>
      <w:r>
        <w:t>Hancock</w:t>
      </w:r>
      <w:r>
        <w:tab/>
      </w:r>
      <w:r>
        <w:tab/>
      </w:r>
      <w:r w:rsidR="0093263E">
        <w:tab/>
      </w:r>
      <w:r>
        <w:t>55,417</w:t>
      </w:r>
      <w:r>
        <w:tab/>
      </w:r>
      <w:r>
        <w:tab/>
        <w:t>5</w:t>
      </w:r>
      <w:r w:rsidR="00FD6A52">
        <w:t>3</w:t>
      </w:r>
      <w:r>
        <w:t>,</w:t>
      </w:r>
      <w:r w:rsidR="00FD6A52">
        <w:t>865</w:t>
      </w:r>
      <w:r>
        <w:tab/>
      </w:r>
      <w:r>
        <w:tab/>
      </w:r>
      <w:r w:rsidR="00FD6A52">
        <w:t>97.2</w:t>
      </w:r>
      <w:proofErr w:type="gramStart"/>
      <w:r w:rsidR="00FD6A52">
        <w:t>%</w:t>
      </w:r>
      <w:r>
        <w:tab/>
      </w:r>
      <w:r>
        <w:tab/>
      </w:r>
      <w:r w:rsidR="00FD6A52">
        <w:t>2.8</w:t>
      </w:r>
      <w:proofErr w:type="gramEnd"/>
      <w:r>
        <w:t>%</w:t>
      </w:r>
    </w:p>
    <w:p w14:paraId="6441FA9C" w14:textId="3D99FB48" w:rsidR="006B209A" w:rsidRDefault="006B209A" w:rsidP="0093263E">
      <w:pPr>
        <w:pStyle w:val="BodyText"/>
        <w:spacing w:before="40"/>
        <w:ind w:left="540"/>
      </w:pPr>
      <w:r>
        <w:t>Kennebec</w:t>
      </w:r>
      <w:r>
        <w:tab/>
      </w:r>
      <w:r>
        <w:tab/>
        <w:t>123,293</w:t>
      </w:r>
      <w:r>
        <w:tab/>
      </w:r>
      <w:r w:rsidR="006C1C2B">
        <w:t>120,552</w:t>
      </w:r>
      <w:r>
        <w:tab/>
      </w:r>
      <w:r w:rsidR="006C1C2B">
        <w:t>97.8</w:t>
      </w:r>
      <w:proofErr w:type="gramStart"/>
      <w:r w:rsidR="006C1C2B">
        <w:t>%</w:t>
      </w:r>
      <w:r>
        <w:tab/>
      </w:r>
      <w:r>
        <w:tab/>
      </w:r>
      <w:r w:rsidR="006C1C2B">
        <w:t>2.2</w:t>
      </w:r>
      <w:proofErr w:type="gramEnd"/>
      <w:r>
        <w:t>%</w:t>
      </w:r>
    </w:p>
    <w:p w14:paraId="52382A55" w14:textId="1DCEEF86" w:rsidR="006B209A" w:rsidRDefault="006B209A" w:rsidP="0093263E">
      <w:pPr>
        <w:pStyle w:val="BodyText"/>
        <w:spacing w:before="40"/>
        <w:ind w:left="540"/>
      </w:pPr>
      <w:r>
        <w:t>Knox</w:t>
      </w:r>
      <w:r>
        <w:tab/>
      </w:r>
      <w:r>
        <w:tab/>
      </w:r>
      <w:r>
        <w:tab/>
        <w:t>40,519</w:t>
      </w:r>
      <w:r>
        <w:tab/>
      </w:r>
      <w:r>
        <w:tab/>
        <w:t>3</w:t>
      </w:r>
      <w:r w:rsidR="001D42F3">
        <w:t>9</w:t>
      </w:r>
      <w:r>
        <w:t>,3</w:t>
      </w:r>
      <w:r w:rsidR="001D42F3">
        <w:t>38</w:t>
      </w:r>
      <w:r>
        <w:tab/>
      </w:r>
      <w:r>
        <w:tab/>
      </w:r>
      <w:r w:rsidR="001D42F3">
        <w:t>97.1</w:t>
      </w:r>
      <w:proofErr w:type="gramStart"/>
      <w:r w:rsidR="001D42F3">
        <w:t>%</w:t>
      </w:r>
      <w:r>
        <w:tab/>
      </w:r>
      <w:r>
        <w:tab/>
      </w:r>
      <w:r w:rsidR="001D42F3">
        <w:t>2.9</w:t>
      </w:r>
      <w:proofErr w:type="gramEnd"/>
      <w:r>
        <w:t>%</w:t>
      </w:r>
    </w:p>
    <w:p w14:paraId="4FBCDBCA" w14:textId="3D8CE43F" w:rsidR="006B209A" w:rsidRDefault="006B209A" w:rsidP="0093263E">
      <w:pPr>
        <w:pStyle w:val="BodyText"/>
        <w:spacing w:before="40"/>
        <w:ind w:left="540"/>
      </w:pPr>
      <w:r>
        <w:t>Lincoln</w:t>
      </w:r>
      <w:r>
        <w:tab/>
      </w:r>
      <w:r>
        <w:tab/>
      </w:r>
      <w:r w:rsidR="0093263E">
        <w:tab/>
      </w:r>
      <w:r>
        <w:t>35,065</w:t>
      </w:r>
      <w:r>
        <w:tab/>
      </w:r>
      <w:r>
        <w:tab/>
        <w:t>3</w:t>
      </w:r>
      <w:r w:rsidR="009151D3">
        <w:t>4</w:t>
      </w:r>
      <w:r>
        <w:t>,</w:t>
      </w:r>
      <w:r w:rsidR="009151D3">
        <w:t>300</w:t>
      </w:r>
      <w:r>
        <w:tab/>
      </w:r>
      <w:r>
        <w:tab/>
      </w:r>
      <w:r w:rsidR="009151D3">
        <w:t>97.8</w:t>
      </w:r>
      <w:proofErr w:type="gramStart"/>
      <w:r w:rsidR="009151D3">
        <w:t>%</w:t>
      </w:r>
      <w:r>
        <w:tab/>
      </w:r>
      <w:r>
        <w:tab/>
      </w:r>
      <w:r w:rsidR="009151D3">
        <w:t>2.2</w:t>
      </w:r>
      <w:proofErr w:type="gramEnd"/>
      <w:r>
        <w:t>%</w:t>
      </w:r>
    </w:p>
    <w:p w14:paraId="1B48B737" w14:textId="72CE7751" w:rsidR="006B209A" w:rsidRDefault="006B209A" w:rsidP="0093263E">
      <w:pPr>
        <w:pStyle w:val="BodyText"/>
        <w:spacing w:before="40"/>
        <w:ind w:left="540"/>
      </w:pPr>
      <w:r>
        <w:t>Oxford</w:t>
      </w:r>
      <w:r>
        <w:tab/>
      </w:r>
      <w:r>
        <w:tab/>
      </w:r>
      <w:r>
        <w:tab/>
        <w:t>57,807</w:t>
      </w:r>
      <w:r>
        <w:tab/>
      </w:r>
      <w:r>
        <w:tab/>
        <w:t>5</w:t>
      </w:r>
      <w:r w:rsidR="007067FA">
        <w:t>6</w:t>
      </w:r>
      <w:r>
        <w:t>,</w:t>
      </w:r>
      <w:r w:rsidR="007067FA">
        <w:t>966</w:t>
      </w:r>
      <w:r>
        <w:tab/>
      </w:r>
      <w:r>
        <w:tab/>
      </w:r>
      <w:r w:rsidR="007067FA">
        <w:t>98.5</w:t>
      </w:r>
      <w:proofErr w:type="gramStart"/>
      <w:r w:rsidR="007067FA">
        <w:t>%</w:t>
      </w:r>
      <w:r>
        <w:tab/>
      </w:r>
      <w:r>
        <w:tab/>
      </w:r>
      <w:r w:rsidR="002236CC">
        <w:t>1.5</w:t>
      </w:r>
      <w:proofErr w:type="gramEnd"/>
      <w:r>
        <w:t>%</w:t>
      </w:r>
    </w:p>
    <w:p w14:paraId="4FA982DC" w14:textId="0EBD9995" w:rsidR="006B209A" w:rsidRDefault="006B209A" w:rsidP="0093263E">
      <w:pPr>
        <w:pStyle w:val="BodyText"/>
        <w:spacing w:before="40"/>
        <w:ind w:left="540"/>
      </w:pPr>
      <w:r>
        <w:t>Penobscot</w:t>
      </w:r>
      <w:r>
        <w:tab/>
      </w:r>
      <w:r>
        <w:tab/>
        <w:t>152,211</w:t>
      </w:r>
      <w:r>
        <w:tab/>
        <w:t>14</w:t>
      </w:r>
      <w:r w:rsidR="002236CC">
        <w:t>7</w:t>
      </w:r>
      <w:r>
        <w:t>,</w:t>
      </w:r>
      <w:r w:rsidR="002236CC">
        <w:t>648</w:t>
      </w:r>
      <w:r>
        <w:tab/>
      </w:r>
      <w:r w:rsidR="002236CC">
        <w:t>97.0</w:t>
      </w:r>
      <w:proofErr w:type="gramStart"/>
      <w:r w:rsidR="002236CC">
        <w:t>%</w:t>
      </w:r>
      <w:r>
        <w:tab/>
      </w:r>
      <w:r>
        <w:tab/>
      </w:r>
      <w:r w:rsidR="00B30102">
        <w:t>3.0</w:t>
      </w:r>
      <w:proofErr w:type="gramEnd"/>
      <w:r>
        <w:t>%</w:t>
      </w:r>
    </w:p>
    <w:p w14:paraId="350E0F82" w14:textId="01278416" w:rsidR="006B209A" w:rsidRDefault="006B209A" w:rsidP="0093263E">
      <w:pPr>
        <w:pStyle w:val="BodyText"/>
        <w:spacing w:before="40"/>
        <w:ind w:left="540"/>
      </w:pPr>
      <w:r>
        <w:t>Piscataquis</w:t>
      </w:r>
      <w:r>
        <w:tab/>
      </w:r>
      <w:r>
        <w:tab/>
        <w:t>16,760</w:t>
      </w:r>
      <w:r>
        <w:tab/>
      </w:r>
      <w:r>
        <w:tab/>
      </w:r>
      <w:r w:rsidR="00B30102">
        <w:t>16</w:t>
      </w:r>
      <w:r>
        <w:t>,</w:t>
      </w:r>
      <w:r w:rsidR="00B30102">
        <w:t>330</w:t>
      </w:r>
      <w:r>
        <w:tab/>
      </w:r>
      <w:r>
        <w:tab/>
      </w:r>
      <w:r w:rsidR="00F617DC">
        <w:t>97.4</w:t>
      </w:r>
      <w:proofErr w:type="gramStart"/>
      <w:r w:rsidR="00F617DC">
        <w:t>%</w:t>
      </w:r>
      <w:r>
        <w:tab/>
      </w:r>
      <w:r>
        <w:tab/>
      </w:r>
      <w:r w:rsidR="00F617DC">
        <w:t>2.6</w:t>
      </w:r>
      <w:proofErr w:type="gramEnd"/>
      <w:r>
        <w:t>%</w:t>
      </w:r>
    </w:p>
    <w:p w14:paraId="7775C30B" w14:textId="41CF2691" w:rsidR="006B209A" w:rsidRDefault="006B209A" w:rsidP="0093263E">
      <w:pPr>
        <w:pStyle w:val="BodyText"/>
        <w:spacing w:before="40"/>
        <w:ind w:left="540"/>
      </w:pPr>
      <w:r>
        <w:t>Sagadahoc</w:t>
      </w:r>
      <w:r>
        <w:tab/>
      </w:r>
      <w:r>
        <w:tab/>
        <w:t>36,530</w:t>
      </w:r>
      <w:r>
        <w:tab/>
      </w:r>
      <w:r>
        <w:tab/>
        <w:t>34,210</w:t>
      </w:r>
      <w:r>
        <w:tab/>
      </w:r>
      <w:r>
        <w:tab/>
      </w:r>
      <w:r w:rsidR="00AF0611">
        <w:t>96.7</w:t>
      </w:r>
      <w:proofErr w:type="gramStart"/>
      <w:r w:rsidR="002F1B1F">
        <w:t>%</w:t>
      </w:r>
      <w:r>
        <w:tab/>
      </w:r>
      <w:r>
        <w:tab/>
      </w:r>
      <w:r w:rsidR="002F1B1F">
        <w:t>3.3</w:t>
      </w:r>
      <w:proofErr w:type="gramEnd"/>
      <w:r>
        <w:t>%</w:t>
      </w:r>
    </w:p>
    <w:p w14:paraId="7BC86E82" w14:textId="7D877136" w:rsidR="006B209A" w:rsidRDefault="006B209A" w:rsidP="0093263E">
      <w:pPr>
        <w:pStyle w:val="BodyText"/>
        <w:spacing w:before="40"/>
        <w:ind w:left="540"/>
      </w:pPr>
      <w:r>
        <w:t>Somerset</w:t>
      </w:r>
      <w:r>
        <w:tab/>
      </w:r>
      <w:r>
        <w:tab/>
      </w:r>
      <w:r w:rsidR="0093263E">
        <w:tab/>
      </w:r>
      <w:r>
        <w:t>50,424</w:t>
      </w:r>
      <w:r>
        <w:tab/>
      </w:r>
      <w:r>
        <w:tab/>
        <w:t>4</w:t>
      </w:r>
      <w:r w:rsidR="002F1B1F">
        <w:t>9</w:t>
      </w:r>
      <w:r>
        <w:t>,</w:t>
      </w:r>
      <w:r w:rsidR="002F1B1F">
        <w:t>6</w:t>
      </w:r>
      <w:r>
        <w:t>11</w:t>
      </w:r>
      <w:r>
        <w:tab/>
      </w:r>
      <w:r>
        <w:tab/>
      </w:r>
      <w:r w:rsidR="005168B5">
        <w:t>98.4</w:t>
      </w:r>
      <w:proofErr w:type="gramStart"/>
      <w:r w:rsidR="005168B5">
        <w:t>%</w:t>
      </w:r>
      <w:r>
        <w:tab/>
      </w:r>
      <w:r>
        <w:tab/>
      </w:r>
      <w:r w:rsidR="005168B5">
        <w:t>1.6</w:t>
      </w:r>
      <w:proofErr w:type="gramEnd"/>
      <w:r>
        <w:t>%</w:t>
      </w:r>
    </w:p>
    <w:p w14:paraId="5344789F" w14:textId="210EE1D5" w:rsidR="006B209A" w:rsidRDefault="006B209A" w:rsidP="0093263E">
      <w:pPr>
        <w:pStyle w:val="BodyText"/>
        <w:spacing w:before="40"/>
        <w:ind w:left="540"/>
      </w:pPr>
      <w:r>
        <w:t>Waldo</w:t>
      </w:r>
      <w:r>
        <w:tab/>
      </w:r>
      <w:r>
        <w:tab/>
      </w:r>
      <w:r>
        <w:tab/>
        <w:t>39,618</w:t>
      </w:r>
      <w:r>
        <w:tab/>
      </w:r>
      <w:r>
        <w:tab/>
        <w:t>3</w:t>
      </w:r>
      <w:r w:rsidR="001B50D5">
        <w:t>8</w:t>
      </w:r>
      <w:r>
        <w:t>,</w:t>
      </w:r>
      <w:r w:rsidR="001B50D5">
        <w:t>766</w:t>
      </w:r>
      <w:r>
        <w:tab/>
      </w:r>
      <w:r>
        <w:tab/>
      </w:r>
      <w:r w:rsidR="001B50D5">
        <w:t>97.8</w:t>
      </w:r>
      <w:proofErr w:type="gramStart"/>
      <w:r w:rsidR="00342EAA">
        <w:t>%</w:t>
      </w:r>
      <w:r>
        <w:tab/>
      </w:r>
      <w:r>
        <w:tab/>
      </w:r>
      <w:r w:rsidR="00342EAA">
        <w:t>2.2</w:t>
      </w:r>
      <w:proofErr w:type="gramEnd"/>
      <w:r>
        <w:t>%</w:t>
      </w:r>
    </w:p>
    <w:p w14:paraId="04D44E4C" w14:textId="38FE8A32" w:rsidR="006B209A" w:rsidRDefault="006B209A" w:rsidP="0093263E">
      <w:pPr>
        <w:pStyle w:val="BodyText"/>
        <w:spacing w:before="40"/>
        <w:ind w:left="540"/>
      </w:pPr>
      <w:r>
        <w:t>Washington</w:t>
      </w:r>
      <w:r>
        <w:tab/>
      </w:r>
      <w:r>
        <w:tab/>
        <w:t>31,003</w:t>
      </w:r>
      <w:r>
        <w:tab/>
      </w:r>
      <w:r>
        <w:tab/>
      </w:r>
      <w:r w:rsidR="00342EAA">
        <w:t>29,951</w:t>
      </w:r>
      <w:r>
        <w:tab/>
      </w:r>
      <w:r>
        <w:tab/>
      </w:r>
      <w:r w:rsidR="00342EAA">
        <w:t>96.6</w:t>
      </w:r>
      <w:proofErr w:type="gramStart"/>
      <w:r w:rsidR="00342EAA">
        <w:t>%</w:t>
      </w:r>
      <w:r>
        <w:tab/>
      </w:r>
      <w:r>
        <w:tab/>
      </w:r>
      <w:r w:rsidR="00410EBA">
        <w:t>3.4</w:t>
      </w:r>
      <w:proofErr w:type="gramEnd"/>
      <w:r>
        <w:t>%</w:t>
      </w:r>
    </w:p>
    <w:p w14:paraId="5FCC679D" w14:textId="60F7A162" w:rsidR="006B209A" w:rsidRPr="00C02480" w:rsidRDefault="006B209A" w:rsidP="0093263E">
      <w:pPr>
        <w:pStyle w:val="BodyText"/>
        <w:spacing w:before="40"/>
        <w:ind w:left="540"/>
      </w:pPr>
      <w:r>
        <w:t>York</w:t>
      </w:r>
      <w:r>
        <w:tab/>
      </w:r>
      <w:r>
        <w:tab/>
      </w:r>
      <w:r>
        <w:tab/>
        <w:t>210,486</w:t>
      </w:r>
      <w:r>
        <w:tab/>
      </w:r>
      <w:r w:rsidR="00410EBA">
        <w:t>202,773</w:t>
      </w:r>
      <w:r>
        <w:tab/>
      </w:r>
      <w:r w:rsidR="00410EBA">
        <w:t>96.3</w:t>
      </w:r>
      <w:proofErr w:type="gramStart"/>
      <w:r w:rsidR="00410EBA">
        <w:t>%</w:t>
      </w:r>
      <w:r w:rsidR="005A2988">
        <w:tab/>
      </w:r>
      <w:r>
        <w:tab/>
      </w:r>
      <w:r w:rsidR="005A2988">
        <w:t>3.7</w:t>
      </w:r>
      <w:proofErr w:type="gramEnd"/>
      <w:r>
        <w:t>%</w:t>
      </w:r>
    </w:p>
    <w:p w14:paraId="4FFC21BA" w14:textId="552795A2" w:rsidR="006B209A" w:rsidRPr="00395F50" w:rsidRDefault="005A2988">
      <w:pPr>
        <w:pStyle w:val="BodyText"/>
        <w:spacing w:before="25" w:line="252" w:lineRule="auto"/>
        <w:ind w:left="482" w:right="560" w:hanging="1"/>
        <w:rPr>
          <w:b/>
          <w:bCs/>
          <w:color w:val="312A3B"/>
        </w:rPr>
      </w:pPr>
      <w:r w:rsidRPr="00395F50">
        <w:rPr>
          <w:b/>
          <w:bCs/>
          <w:color w:val="312A3B"/>
        </w:rPr>
        <w:t>Maine Totals</w:t>
      </w:r>
      <w:r w:rsidRPr="00395F50">
        <w:rPr>
          <w:b/>
          <w:bCs/>
          <w:color w:val="312A3B"/>
        </w:rPr>
        <w:tab/>
      </w:r>
      <w:r w:rsidRPr="00395F50">
        <w:rPr>
          <w:b/>
          <w:bCs/>
          <w:color w:val="312A3B"/>
        </w:rPr>
        <w:tab/>
        <w:t>1,357,046</w:t>
      </w:r>
      <w:r w:rsidRPr="00395F50">
        <w:rPr>
          <w:b/>
          <w:bCs/>
          <w:color w:val="312A3B"/>
        </w:rPr>
        <w:tab/>
      </w:r>
      <w:r w:rsidR="00395F50" w:rsidRPr="00395F50">
        <w:rPr>
          <w:b/>
          <w:bCs/>
          <w:color w:val="312A3B"/>
        </w:rPr>
        <w:t>1,307,743</w:t>
      </w:r>
      <w:r w:rsidR="00395F50" w:rsidRPr="00395F50">
        <w:rPr>
          <w:b/>
          <w:bCs/>
          <w:color w:val="312A3B"/>
        </w:rPr>
        <w:tab/>
        <w:t>96.4</w:t>
      </w:r>
      <w:proofErr w:type="gramStart"/>
      <w:r w:rsidR="00395F50" w:rsidRPr="00395F50">
        <w:rPr>
          <w:b/>
          <w:bCs/>
          <w:color w:val="312A3B"/>
        </w:rPr>
        <w:t>%</w:t>
      </w:r>
      <w:r w:rsidR="00395F50" w:rsidRPr="00395F50">
        <w:rPr>
          <w:b/>
          <w:bCs/>
          <w:color w:val="312A3B"/>
        </w:rPr>
        <w:tab/>
      </w:r>
      <w:r w:rsidR="00395F50" w:rsidRPr="00395F50">
        <w:rPr>
          <w:b/>
          <w:bCs/>
          <w:color w:val="312A3B"/>
        </w:rPr>
        <w:tab/>
        <w:t>3.6</w:t>
      </w:r>
      <w:proofErr w:type="gramEnd"/>
      <w:r w:rsidR="00395F50" w:rsidRPr="00395F50">
        <w:rPr>
          <w:b/>
          <w:bCs/>
          <w:color w:val="312A3B"/>
        </w:rPr>
        <w:t>%</w:t>
      </w:r>
    </w:p>
    <w:p w14:paraId="158B21FE" w14:textId="77777777" w:rsidR="006B209A" w:rsidRDefault="006B209A">
      <w:pPr>
        <w:pStyle w:val="BodyText"/>
        <w:spacing w:before="25" w:line="252" w:lineRule="auto"/>
        <w:ind w:left="482" w:right="560" w:hanging="1"/>
        <w:rPr>
          <w:color w:val="312A3B"/>
        </w:rPr>
      </w:pPr>
    </w:p>
    <w:p w14:paraId="4523A310" w14:textId="77777777" w:rsidR="006B209A" w:rsidRDefault="006B209A">
      <w:pPr>
        <w:pStyle w:val="BodyText"/>
        <w:spacing w:before="25" w:line="252" w:lineRule="auto"/>
        <w:ind w:left="482" w:right="560" w:hanging="1"/>
        <w:rPr>
          <w:color w:val="312A3B"/>
        </w:rPr>
      </w:pPr>
    </w:p>
    <w:p w14:paraId="18534F2C" w14:textId="15A3BA02" w:rsidR="00980FBB" w:rsidRPr="00D552B4" w:rsidRDefault="00000000">
      <w:pPr>
        <w:pStyle w:val="BodyText"/>
        <w:spacing w:before="25" w:line="252" w:lineRule="auto"/>
        <w:ind w:left="482" w:right="560" w:hanging="1"/>
      </w:pPr>
      <w:r w:rsidRPr="00D552B4">
        <w:rPr>
          <w:color w:val="312A3B"/>
        </w:rPr>
        <w:t xml:space="preserve">Source: 2021 </w:t>
      </w:r>
      <w:r w:rsidRPr="00D552B4">
        <w:rPr>
          <w:color w:val="1C1623"/>
        </w:rPr>
        <w:t>U</w:t>
      </w:r>
      <w:r w:rsidRPr="00D552B4">
        <w:rPr>
          <w:color w:val="010103"/>
        </w:rPr>
        <w:t>n</w:t>
      </w:r>
      <w:r w:rsidRPr="00D552B4">
        <w:rPr>
          <w:color w:val="1C1623"/>
        </w:rPr>
        <w:t xml:space="preserve">ited </w:t>
      </w:r>
      <w:r w:rsidRPr="00D552B4">
        <w:rPr>
          <w:color w:val="312A3B"/>
        </w:rPr>
        <w:t xml:space="preserve">States </w:t>
      </w:r>
      <w:r w:rsidRPr="00D552B4">
        <w:rPr>
          <w:color w:val="1C1623"/>
        </w:rPr>
        <w:t xml:space="preserve">Bureau </w:t>
      </w:r>
      <w:r w:rsidRPr="00D552B4">
        <w:rPr>
          <w:color w:val="312A3B"/>
        </w:rPr>
        <w:t xml:space="preserve">of </w:t>
      </w:r>
      <w:r w:rsidRPr="00D552B4">
        <w:rPr>
          <w:color w:val="1C1623"/>
        </w:rPr>
        <w:t xml:space="preserve">the </w:t>
      </w:r>
      <w:r w:rsidRPr="00D552B4">
        <w:rPr>
          <w:color w:val="312A3B"/>
        </w:rPr>
        <w:t>Census</w:t>
      </w:r>
      <w:r w:rsidRPr="00D552B4">
        <w:rPr>
          <w:color w:val="675962"/>
        </w:rPr>
        <w:t xml:space="preserve">, </w:t>
      </w:r>
      <w:r w:rsidRPr="00D552B4">
        <w:rPr>
          <w:color w:val="1C1623"/>
        </w:rPr>
        <w:t>Amer</w:t>
      </w:r>
      <w:r w:rsidRPr="00D552B4">
        <w:rPr>
          <w:color w:val="010103"/>
        </w:rPr>
        <w:t>i</w:t>
      </w:r>
      <w:r w:rsidRPr="00D552B4">
        <w:rPr>
          <w:color w:val="312A3B"/>
        </w:rPr>
        <w:t>can Commu</w:t>
      </w:r>
      <w:r w:rsidRPr="00D552B4">
        <w:rPr>
          <w:color w:val="010103"/>
        </w:rPr>
        <w:t>n</w:t>
      </w:r>
      <w:r w:rsidRPr="00D552B4">
        <w:rPr>
          <w:color w:val="1C1623"/>
        </w:rPr>
        <w:t xml:space="preserve">ity </w:t>
      </w:r>
      <w:r w:rsidRPr="00D552B4">
        <w:rPr>
          <w:color w:val="312A3B"/>
        </w:rPr>
        <w:t xml:space="preserve">Survey 5-year </w:t>
      </w:r>
      <w:r w:rsidRPr="00D552B4">
        <w:rPr>
          <w:color w:val="1C1623"/>
          <w:spacing w:val="-2"/>
        </w:rPr>
        <w:t>Estimates</w:t>
      </w:r>
    </w:p>
    <w:p w14:paraId="18534F30" w14:textId="2C030DFD" w:rsidR="00980FBB" w:rsidRPr="00D552B4" w:rsidRDefault="00980FBB" w:rsidP="00E56F6A">
      <w:pPr>
        <w:pStyle w:val="BodyText"/>
      </w:pPr>
    </w:p>
    <w:sectPr w:rsidR="00980FBB" w:rsidRPr="00D552B4" w:rsidSect="00D552B4">
      <w:pgSz w:w="12240" w:h="15840"/>
      <w:pgMar w:top="720" w:right="720" w:bottom="720" w:left="720" w:header="0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6E200" w14:textId="77777777" w:rsidR="001740A5" w:rsidRDefault="001740A5">
      <w:r>
        <w:separator/>
      </w:r>
    </w:p>
  </w:endnote>
  <w:endnote w:type="continuationSeparator" w:id="0">
    <w:p w14:paraId="188013A0" w14:textId="77777777" w:rsidR="001740A5" w:rsidRDefault="0017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4F39" w14:textId="1FA34484" w:rsidR="00980FBB" w:rsidRDefault="00980FB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4F3A" w14:textId="45C0A5CC" w:rsidR="00980FBB" w:rsidRDefault="00980FB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31D16" w14:textId="77777777" w:rsidR="001740A5" w:rsidRDefault="001740A5">
      <w:r>
        <w:separator/>
      </w:r>
    </w:p>
  </w:footnote>
  <w:footnote w:type="continuationSeparator" w:id="0">
    <w:p w14:paraId="47AC3A8D" w14:textId="77777777" w:rsidR="001740A5" w:rsidRDefault="0017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90302"/>
    <w:multiLevelType w:val="hybridMultilevel"/>
    <w:tmpl w:val="39DC402E"/>
    <w:lvl w:ilvl="0" w:tplc="AC140FD6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C2BF8C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2" w:tplc="CF2668F8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3" w:tplc="72521DB0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4" w:tplc="2EB2C1EE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5" w:tplc="73DE92D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14D45200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 w:tplc="506A7186"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  <w:lvl w:ilvl="8" w:tplc="909AF994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num w:numId="1" w16cid:durableId="2675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FBB"/>
    <w:rsid w:val="00041A9C"/>
    <w:rsid w:val="001740A5"/>
    <w:rsid w:val="00184884"/>
    <w:rsid w:val="001949E8"/>
    <w:rsid w:val="001B50D5"/>
    <w:rsid w:val="001D42F3"/>
    <w:rsid w:val="002141D8"/>
    <w:rsid w:val="002236CC"/>
    <w:rsid w:val="00226C61"/>
    <w:rsid w:val="00251329"/>
    <w:rsid w:val="00253DD9"/>
    <w:rsid w:val="002F1B1F"/>
    <w:rsid w:val="00342EAA"/>
    <w:rsid w:val="00346602"/>
    <w:rsid w:val="0034673B"/>
    <w:rsid w:val="00382EBD"/>
    <w:rsid w:val="00395F50"/>
    <w:rsid w:val="00396B85"/>
    <w:rsid w:val="003B3138"/>
    <w:rsid w:val="00410EBA"/>
    <w:rsid w:val="005168B5"/>
    <w:rsid w:val="005A2988"/>
    <w:rsid w:val="005C7AF6"/>
    <w:rsid w:val="00614F3A"/>
    <w:rsid w:val="0063270E"/>
    <w:rsid w:val="006519CF"/>
    <w:rsid w:val="00661296"/>
    <w:rsid w:val="00696249"/>
    <w:rsid w:val="006A2D1F"/>
    <w:rsid w:val="006B209A"/>
    <w:rsid w:val="006C1C2B"/>
    <w:rsid w:val="007067FA"/>
    <w:rsid w:val="007B1CAB"/>
    <w:rsid w:val="008556C5"/>
    <w:rsid w:val="00897DE9"/>
    <w:rsid w:val="009151D3"/>
    <w:rsid w:val="0093263E"/>
    <w:rsid w:val="00980FBB"/>
    <w:rsid w:val="009D07D4"/>
    <w:rsid w:val="00A00A50"/>
    <w:rsid w:val="00A604B2"/>
    <w:rsid w:val="00A61B0A"/>
    <w:rsid w:val="00A92C32"/>
    <w:rsid w:val="00AC3668"/>
    <w:rsid w:val="00AE3F0B"/>
    <w:rsid w:val="00AF0611"/>
    <w:rsid w:val="00AF7667"/>
    <w:rsid w:val="00B30102"/>
    <w:rsid w:val="00B404EB"/>
    <w:rsid w:val="00C02480"/>
    <w:rsid w:val="00C71B89"/>
    <w:rsid w:val="00CD431D"/>
    <w:rsid w:val="00CD5072"/>
    <w:rsid w:val="00D552B4"/>
    <w:rsid w:val="00D70C96"/>
    <w:rsid w:val="00D7697F"/>
    <w:rsid w:val="00DC7D74"/>
    <w:rsid w:val="00DD30D5"/>
    <w:rsid w:val="00DF254F"/>
    <w:rsid w:val="00E02D00"/>
    <w:rsid w:val="00E237ED"/>
    <w:rsid w:val="00E36E4F"/>
    <w:rsid w:val="00E41B4F"/>
    <w:rsid w:val="00E56F6A"/>
    <w:rsid w:val="00F16FA0"/>
    <w:rsid w:val="00F360CC"/>
    <w:rsid w:val="00F46D30"/>
    <w:rsid w:val="00F617DC"/>
    <w:rsid w:val="00FA6A20"/>
    <w:rsid w:val="00FD6A52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34E28"/>
  <w15:docId w15:val="{27D05443-509D-487A-A152-B4A03B3C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right="35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159" w:right="994" w:hanging="360"/>
    </w:pPr>
  </w:style>
  <w:style w:type="paragraph" w:customStyle="1" w:styleId="TableParagraph">
    <w:name w:val="Table Paragraph"/>
    <w:basedOn w:val="Normal"/>
    <w:uiPriority w:val="1"/>
    <w:qFormat/>
    <w:pPr>
      <w:ind w:left="7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56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F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56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F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807</Words>
  <Characters>4788</Characters>
  <Application>Microsoft Office Word</Application>
  <DocSecurity>0</DocSecurity>
  <Lines>114</Lines>
  <Paragraphs>64</Paragraphs>
  <ScaleCrop>false</ScaleCrop>
  <Company>State of Maine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Bryant, Mary</cp:lastModifiedBy>
  <cp:revision>69</cp:revision>
  <cp:lastPrinted>2024-11-08T14:40:00Z</cp:lastPrinted>
  <dcterms:created xsi:type="dcterms:W3CDTF">2024-11-08T14:36:00Z</dcterms:created>
  <dcterms:modified xsi:type="dcterms:W3CDTF">2024-11-08T15:38:00Z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LastSaved">
    <vt:filetime>2024-11-08T00:00:00Z</vt:filetime>
  </property>
</Properties>
</file>